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65" w:rsidRPr="00E354E9" w:rsidRDefault="00797A65" w:rsidP="000140AC">
      <w:pPr>
        <w:jc w:val="both"/>
        <w:rPr>
          <w:rFonts w:ascii="Arial Narrow" w:hAnsi="Arial Narrow"/>
          <w:color w:val="000000"/>
        </w:rPr>
      </w:pPr>
      <w:bookmarkStart w:id="0" w:name="_GoBack"/>
      <w:bookmarkEnd w:id="0"/>
    </w:p>
    <w:p w:rsidR="00797A65" w:rsidRDefault="00797A65" w:rsidP="000140AC">
      <w:pPr>
        <w:jc w:val="both"/>
        <w:rPr>
          <w:rFonts w:ascii="Arial Narrow" w:hAnsi="Arial Narrow"/>
          <w:color w:val="000000"/>
        </w:rPr>
      </w:pPr>
    </w:p>
    <w:p w:rsidR="00E73BE0" w:rsidRDefault="00DA5A93" w:rsidP="000140AC">
      <w:pPr>
        <w:jc w:val="both"/>
        <w:rPr>
          <w:rFonts w:ascii="Arial Narrow" w:hAnsi="Arial Narrow"/>
          <w:color w:val="000000"/>
        </w:rPr>
      </w:pPr>
      <w:r w:rsidRPr="00797A65">
        <w:rPr>
          <w:rFonts w:ascii="Arial Narrow" w:hAnsi="Arial Narrow"/>
          <w:color w:val="000000"/>
        </w:rPr>
        <w:t>На</w:t>
      </w:r>
      <w:r w:rsidR="001E33BB" w:rsidRPr="00797A65">
        <w:rPr>
          <w:rFonts w:ascii="Arial Narrow" w:hAnsi="Arial Narrow"/>
          <w:color w:val="000000"/>
        </w:rPr>
        <w:t xml:space="preserve"> </w:t>
      </w:r>
      <w:r w:rsidRPr="00797A65">
        <w:rPr>
          <w:rFonts w:ascii="Arial Narrow" w:hAnsi="Arial Narrow"/>
          <w:color w:val="000000"/>
        </w:rPr>
        <w:t>основу</w:t>
      </w:r>
      <w:r w:rsidR="001E33BB" w:rsidRPr="00797A65">
        <w:rPr>
          <w:rFonts w:ascii="Arial Narrow" w:hAnsi="Arial Narrow"/>
          <w:color w:val="000000"/>
        </w:rPr>
        <w:t xml:space="preserve"> </w:t>
      </w:r>
      <w:r w:rsidR="00DA1171" w:rsidRPr="00797A65">
        <w:rPr>
          <w:rFonts w:ascii="Arial Narrow" w:hAnsi="Arial Narrow"/>
          <w:color w:val="000000"/>
          <w:lang w:val="sr-Cyrl-CS"/>
        </w:rPr>
        <w:t>Р</w:t>
      </w:r>
      <w:r w:rsidRPr="00797A65">
        <w:rPr>
          <w:rFonts w:ascii="Arial Narrow" w:hAnsi="Arial Narrow"/>
          <w:color w:val="000000"/>
        </w:rPr>
        <w:t>ешења</w:t>
      </w:r>
      <w:r w:rsidR="00E1729D" w:rsidRPr="00797A65">
        <w:rPr>
          <w:rFonts w:ascii="Arial Narrow" w:hAnsi="Arial Narrow"/>
          <w:color w:val="000000"/>
        </w:rPr>
        <w:t xml:space="preserve"> </w:t>
      </w:r>
      <w:r w:rsidRPr="00797A65">
        <w:rPr>
          <w:rFonts w:ascii="Arial Narrow" w:hAnsi="Arial Narrow"/>
          <w:color w:val="000000"/>
        </w:rPr>
        <w:t>о</w:t>
      </w:r>
      <w:r w:rsidR="002E4374" w:rsidRPr="00797A65">
        <w:rPr>
          <w:rFonts w:ascii="Arial Narrow" w:hAnsi="Arial Narrow"/>
          <w:color w:val="000000"/>
        </w:rPr>
        <w:t xml:space="preserve"> </w:t>
      </w:r>
      <w:r w:rsidRPr="00797A65">
        <w:rPr>
          <w:rFonts w:ascii="Arial Narrow" w:hAnsi="Arial Narrow"/>
          <w:color w:val="000000"/>
        </w:rPr>
        <w:t>банкротству</w:t>
      </w:r>
      <w:r w:rsidR="002E4374" w:rsidRPr="00797A65">
        <w:rPr>
          <w:rFonts w:ascii="Arial Narrow" w:hAnsi="Arial Narrow"/>
          <w:color w:val="000000"/>
        </w:rPr>
        <w:t xml:space="preserve"> </w:t>
      </w:r>
      <w:r w:rsidRPr="00797A65">
        <w:rPr>
          <w:rFonts w:ascii="Arial Narrow" w:hAnsi="Arial Narrow"/>
          <w:color w:val="000000"/>
        </w:rPr>
        <w:t>стечајног</w:t>
      </w:r>
      <w:r w:rsidR="002E4374" w:rsidRPr="00797A65">
        <w:rPr>
          <w:rFonts w:ascii="Arial Narrow" w:hAnsi="Arial Narrow"/>
          <w:color w:val="000000"/>
        </w:rPr>
        <w:t xml:space="preserve"> </w:t>
      </w:r>
      <w:r w:rsidRPr="00797A65">
        <w:rPr>
          <w:rFonts w:ascii="Arial Narrow" w:hAnsi="Arial Narrow"/>
          <w:color w:val="000000"/>
        </w:rPr>
        <w:t>судије</w:t>
      </w:r>
      <w:r w:rsidR="00076B68" w:rsidRPr="00797A65">
        <w:rPr>
          <w:rFonts w:ascii="Arial Narrow" w:hAnsi="Arial Narrow"/>
          <w:color w:val="000000"/>
        </w:rPr>
        <w:t xml:space="preserve"> </w:t>
      </w:r>
      <w:r w:rsidRPr="00797A65">
        <w:rPr>
          <w:rFonts w:ascii="Arial Narrow" w:hAnsi="Arial Narrow"/>
          <w:color w:val="000000"/>
        </w:rPr>
        <w:t>Привредног</w:t>
      </w:r>
      <w:r w:rsidR="00AB5DDC" w:rsidRPr="00797A65">
        <w:rPr>
          <w:rFonts w:ascii="Arial Narrow" w:hAnsi="Arial Narrow"/>
          <w:color w:val="000000"/>
        </w:rPr>
        <w:t xml:space="preserve"> </w:t>
      </w:r>
      <w:r w:rsidRPr="00797A65">
        <w:rPr>
          <w:rFonts w:ascii="Arial Narrow" w:hAnsi="Arial Narrow"/>
          <w:color w:val="000000"/>
        </w:rPr>
        <w:t>суда</w:t>
      </w:r>
      <w:r w:rsidR="00AB5DDC" w:rsidRPr="00797A65">
        <w:rPr>
          <w:rFonts w:ascii="Arial Narrow" w:hAnsi="Arial Narrow"/>
          <w:color w:val="000000"/>
        </w:rPr>
        <w:t xml:space="preserve"> </w:t>
      </w:r>
      <w:r w:rsidRPr="00797A65">
        <w:rPr>
          <w:rFonts w:ascii="Arial Narrow" w:hAnsi="Arial Narrow"/>
          <w:color w:val="000000"/>
        </w:rPr>
        <w:t>у</w:t>
      </w:r>
      <w:r w:rsidR="00AB5DDC" w:rsidRPr="00797A65">
        <w:rPr>
          <w:rFonts w:ascii="Arial Narrow" w:hAnsi="Arial Narrow"/>
          <w:color w:val="000000"/>
        </w:rPr>
        <w:t xml:space="preserve"> </w:t>
      </w:r>
      <w:r w:rsidRPr="00797A65">
        <w:rPr>
          <w:rFonts w:ascii="Arial Narrow" w:hAnsi="Arial Narrow"/>
          <w:color w:val="000000"/>
        </w:rPr>
        <w:t>Београду</w:t>
      </w:r>
      <w:r w:rsidR="00E1729D" w:rsidRPr="00797A65">
        <w:rPr>
          <w:rFonts w:ascii="Arial Narrow" w:hAnsi="Arial Narrow"/>
          <w:color w:val="000000"/>
        </w:rPr>
        <w:t xml:space="preserve"> </w:t>
      </w:r>
      <w:r w:rsidRPr="00797A65">
        <w:rPr>
          <w:rFonts w:ascii="Arial Narrow" w:hAnsi="Arial Narrow"/>
          <w:color w:val="000000"/>
        </w:rPr>
        <w:t>бр</w:t>
      </w:r>
      <w:r w:rsidR="00F576D1" w:rsidRPr="00797A65">
        <w:rPr>
          <w:rFonts w:ascii="Arial Narrow" w:hAnsi="Arial Narrow"/>
          <w:color w:val="000000"/>
        </w:rPr>
        <w:t xml:space="preserve"> </w:t>
      </w:r>
      <w:r w:rsidR="00302E63" w:rsidRPr="00797A65">
        <w:rPr>
          <w:rFonts w:ascii="Arial Narrow" w:hAnsi="Arial Narrow"/>
          <w:color w:val="000000"/>
        </w:rPr>
        <w:t>.</w:t>
      </w:r>
      <w:r w:rsidR="00F576D1" w:rsidRPr="00797A65">
        <w:rPr>
          <w:rFonts w:ascii="Arial Narrow" w:hAnsi="Arial Narrow"/>
          <w:color w:val="000000"/>
        </w:rPr>
        <w:t>5</w:t>
      </w:r>
      <w:r w:rsidR="00302E63" w:rsidRPr="00797A65">
        <w:rPr>
          <w:rFonts w:ascii="Arial Narrow" w:hAnsi="Arial Narrow"/>
          <w:color w:val="000000"/>
        </w:rPr>
        <w:t xml:space="preserve"> </w:t>
      </w:r>
      <w:r w:rsidRPr="00797A65">
        <w:rPr>
          <w:rFonts w:ascii="Arial Narrow" w:hAnsi="Arial Narrow"/>
          <w:color w:val="000000"/>
        </w:rPr>
        <w:t>Ст</w:t>
      </w:r>
      <w:r w:rsidR="00302E63" w:rsidRPr="00797A65">
        <w:rPr>
          <w:rFonts w:ascii="Arial Narrow" w:hAnsi="Arial Narrow"/>
          <w:color w:val="000000"/>
        </w:rPr>
        <w:t>.</w:t>
      </w:r>
      <w:r w:rsidR="00F576D1" w:rsidRPr="00797A65">
        <w:rPr>
          <w:rFonts w:ascii="Arial Narrow" w:hAnsi="Arial Narrow"/>
          <w:color w:val="000000"/>
        </w:rPr>
        <w:t xml:space="preserve"> 268</w:t>
      </w:r>
      <w:r w:rsidR="00302E63" w:rsidRPr="00797A65">
        <w:rPr>
          <w:rFonts w:ascii="Arial Narrow" w:hAnsi="Arial Narrow"/>
          <w:color w:val="000000"/>
        </w:rPr>
        <w:t>/201</w:t>
      </w:r>
      <w:r w:rsidR="00302E63" w:rsidRPr="00797A65">
        <w:rPr>
          <w:rFonts w:ascii="Arial Narrow" w:hAnsi="Arial Narrow"/>
          <w:color w:val="000000"/>
          <w:lang w:val="sr-Cyrl-CS"/>
        </w:rPr>
        <w:t>2</w:t>
      </w:r>
      <w:r w:rsidR="00302E63" w:rsidRPr="00797A65">
        <w:rPr>
          <w:rFonts w:ascii="Arial Narrow" w:hAnsi="Arial Narrow"/>
          <w:color w:val="000000"/>
        </w:rPr>
        <w:t xml:space="preserve"> </w:t>
      </w:r>
      <w:r w:rsidRPr="00797A65">
        <w:rPr>
          <w:rFonts w:ascii="Arial Narrow" w:hAnsi="Arial Narrow"/>
          <w:color w:val="000000"/>
        </w:rPr>
        <w:t>од</w:t>
      </w:r>
      <w:r w:rsidR="002E4374" w:rsidRPr="00797A65">
        <w:rPr>
          <w:rFonts w:ascii="Arial Narrow" w:hAnsi="Arial Narrow"/>
          <w:color w:val="000000"/>
        </w:rPr>
        <w:t xml:space="preserve"> </w:t>
      </w:r>
      <w:r w:rsidR="00F576D1" w:rsidRPr="00797A65">
        <w:rPr>
          <w:rFonts w:ascii="Arial Narrow" w:hAnsi="Arial Narrow"/>
          <w:color w:val="000000"/>
        </w:rPr>
        <w:t>11.06.2015</w:t>
      </w:r>
      <w:r w:rsidR="00302E63" w:rsidRPr="00797A65">
        <w:rPr>
          <w:rFonts w:ascii="Arial Narrow" w:hAnsi="Arial Narrow"/>
          <w:color w:val="000000"/>
          <w:lang w:val="sr-Cyrl-CS"/>
        </w:rPr>
        <w:t>.</w:t>
      </w:r>
      <w:r w:rsidR="005F3FEE">
        <w:rPr>
          <w:rFonts w:ascii="Arial Narrow" w:hAnsi="Arial Narrow"/>
          <w:color w:val="000000"/>
        </w:rPr>
        <w:t>год,</w:t>
      </w:r>
      <w:r w:rsidR="005F3FEE" w:rsidRPr="005F3FEE">
        <w:rPr>
          <w:rFonts w:ascii="Arial Narrow" w:hAnsi="Arial Narrow"/>
          <w:color w:val="000000"/>
          <w:lang w:val="sr-Cyrl-CS"/>
        </w:rPr>
        <w:t xml:space="preserve"> </w:t>
      </w:r>
      <w:r w:rsidR="005F3FEE" w:rsidRPr="00797A65">
        <w:rPr>
          <w:rFonts w:ascii="Arial Narrow" w:hAnsi="Arial Narrow"/>
          <w:color w:val="000000"/>
          <w:lang w:val="sr-Cyrl-CS"/>
        </w:rPr>
        <w:t>Р</w:t>
      </w:r>
      <w:r w:rsidR="005F3FEE" w:rsidRPr="00797A65">
        <w:rPr>
          <w:rFonts w:ascii="Arial Narrow" w:hAnsi="Arial Narrow"/>
          <w:color w:val="000000"/>
        </w:rPr>
        <w:t xml:space="preserve">ешења о банкротству стечајног судије Привредног суда у </w:t>
      </w:r>
      <w:r w:rsidR="005F3FEE">
        <w:rPr>
          <w:rFonts w:ascii="Arial Narrow" w:hAnsi="Arial Narrow"/>
          <w:color w:val="000000"/>
        </w:rPr>
        <w:t>Лесковцу</w:t>
      </w:r>
      <w:r w:rsidR="005F3FEE" w:rsidRPr="00797A65">
        <w:rPr>
          <w:rFonts w:ascii="Arial Narrow" w:hAnsi="Arial Narrow"/>
          <w:color w:val="000000"/>
        </w:rPr>
        <w:t xml:space="preserve"> бр  Ст. </w:t>
      </w:r>
      <w:r w:rsidR="005F3FEE">
        <w:rPr>
          <w:rFonts w:ascii="Arial Narrow" w:hAnsi="Arial Narrow"/>
          <w:color w:val="000000"/>
        </w:rPr>
        <w:t>32</w:t>
      </w:r>
      <w:r w:rsidR="005F3FEE" w:rsidRPr="00797A65">
        <w:rPr>
          <w:rFonts w:ascii="Arial Narrow" w:hAnsi="Arial Narrow"/>
          <w:color w:val="000000"/>
        </w:rPr>
        <w:t>/201</w:t>
      </w:r>
      <w:r w:rsidR="005F3FEE" w:rsidRPr="00797A65">
        <w:rPr>
          <w:rFonts w:ascii="Arial Narrow" w:hAnsi="Arial Narrow"/>
          <w:color w:val="000000"/>
          <w:lang w:val="sr-Cyrl-CS"/>
        </w:rPr>
        <w:t>2</w:t>
      </w:r>
      <w:r w:rsidR="005F3FEE" w:rsidRPr="00797A65">
        <w:rPr>
          <w:rFonts w:ascii="Arial Narrow" w:hAnsi="Arial Narrow"/>
          <w:color w:val="000000"/>
        </w:rPr>
        <w:t xml:space="preserve"> од </w:t>
      </w:r>
      <w:r w:rsidR="0029733B">
        <w:rPr>
          <w:rFonts w:ascii="Arial Narrow" w:hAnsi="Arial Narrow"/>
          <w:color w:val="000000"/>
        </w:rPr>
        <w:t xml:space="preserve">12.07.2013. </w:t>
      </w:r>
      <w:r w:rsidR="005F3FEE">
        <w:rPr>
          <w:rFonts w:ascii="Arial Narrow" w:hAnsi="Arial Narrow"/>
          <w:color w:val="000000"/>
        </w:rPr>
        <w:t>год</w:t>
      </w:r>
      <w:r w:rsidR="0029733B">
        <w:rPr>
          <w:rFonts w:ascii="Arial Narrow" w:hAnsi="Arial Narrow"/>
          <w:color w:val="000000"/>
        </w:rPr>
        <w:t>ине</w:t>
      </w:r>
      <w:r w:rsidR="005F3FEE">
        <w:rPr>
          <w:rFonts w:ascii="Arial Narrow" w:hAnsi="Arial Narrow"/>
          <w:color w:val="000000"/>
        </w:rPr>
        <w:t xml:space="preserve">, Решења </w:t>
      </w:r>
      <w:r w:rsidR="005F3FEE" w:rsidRPr="00797A65">
        <w:rPr>
          <w:rFonts w:ascii="Arial Narrow" w:hAnsi="Arial Narrow"/>
          <w:color w:val="000000"/>
        </w:rPr>
        <w:t xml:space="preserve">стечајног судије Привредног суда у Београду </w:t>
      </w:r>
      <w:r w:rsidR="00D7686D">
        <w:rPr>
          <w:rFonts w:ascii="Arial Narrow" w:hAnsi="Arial Narrow"/>
          <w:color w:val="000000"/>
        </w:rPr>
        <w:t>бр</w:t>
      </w:r>
      <w:r w:rsidR="005F3FEE" w:rsidRPr="00797A65">
        <w:rPr>
          <w:rFonts w:ascii="Arial Narrow" w:hAnsi="Arial Narrow"/>
          <w:color w:val="000000"/>
        </w:rPr>
        <w:t>.</w:t>
      </w:r>
      <w:r w:rsidR="00D7686D">
        <w:rPr>
          <w:rFonts w:ascii="Arial Narrow" w:hAnsi="Arial Narrow"/>
          <w:color w:val="000000"/>
        </w:rPr>
        <w:t xml:space="preserve"> </w:t>
      </w:r>
      <w:r w:rsidR="005F3FEE" w:rsidRPr="00797A65">
        <w:rPr>
          <w:rFonts w:ascii="Arial Narrow" w:hAnsi="Arial Narrow"/>
          <w:color w:val="000000"/>
        </w:rPr>
        <w:t>5 Ст.268/201</w:t>
      </w:r>
      <w:r w:rsidR="005F3FEE" w:rsidRPr="00797A65">
        <w:rPr>
          <w:rFonts w:ascii="Arial Narrow" w:hAnsi="Arial Narrow"/>
          <w:color w:val="000000"/>
          <w:lang w:val="sr-Cyrl-CS"/>
        </w:rPr>
        <w:t>2</w:t>
      </w:r>
      <w:r w:rsidR="005F3FEE" w:rsidRPr="00797A65">
        <w:rPr>
          <w:rFonts w:ascii="Arial Narrow" w:hAnsi="Arial Narrow"/>
          <w:color w:val="000000"/>
        </w:rPr>
        <w:t xml:space="preserve"> од</w:t>
      </w:r>
      <w:r w:rsidR="005F3FEE">
        <w:rPr>
          <w:rFonts w:ascii="Arial Narrow" w:hAnsi="Arial Narrow"/>
          <w:color w:val="000000"/>
        </w:rPr>
        <w:t xml:space="preserve"> 14.09.2016.год.</w:t>
      </w:r>
      <w:r w:rsidR="00D7686D">
        <w:rPr>
          <w:rFonts w:ascii="Arial Narrow" w:hAnsi="Arial Narrow"/>
          <w:color w:val="000000"/>
        </w:rPr>
        <w:t>,</w:t>
      </w:r>
      <w:r w:rsidR="005F3FEE">
        <w:rPr>
          <w:rFonts w:ascii="Arial Narrow" w:hAnsi="Arial Narrow"/>
          <w:color w:val="000000"/>
        </w:rPr>
        <w:t xml:space="preserve"> Уговора о заједничкој продаји имовине лоциране у Врању, улица Радничка 14 </w:t>
      </w:r>
      <w:r w:rsidR="00D7686D">
        <w:rPr>
          <w:rFonts w:ascii="Arial Narrow" w:hAnsi="Arial Narrow"/>
          <w:color w:val="000000"/>
        </w:rPr>
        <w:t>и</w:t>
      </w:r>
      <w:r w:rsidR="00076B68" w:rsidRPr="00797A65">
        <w:rPr>
          <w:rFonts w:ascii="Arial Narrow" w:hAnsi="Arial Narrow"/>
          <w:color w:val="000000"/>
        </w:rPr>
        <w:t xml:space="preserve"> </w:t>
      </w:r>
      <w:r w:rsidRPr="00797A65">
        <w:rPr>
          <w:rFonts w:ascii="Arial Narrow" w:hAnsi="Arial Narrow"/>
          <w:color w:val="000000"/>
        </w:rPr>
        <w:t>у</w:t>
      </w:r>
      <w:r w:rsidR="009D0AC2" w:rsidRPr="00797A65">
        <w:rPr>
          <w:rFonts w:ascii="Arial Narrow" w:hAnsi="Arial Narrow"/>
          <w:color w:val="000000"/>
        </w:rPr>
        <w:t xml:space="preserve"> </w:t>
      </w:r>
      <w:r w:rsidRPr="00797A65">
        <w:rPr>
          <w:rFonts w:ascii="Arial Narrow" w:hAnsi="Arial Narrow"/>
          <w:color w:val="000000"/>
        </w:rPr>
        <w:t>складу</w:t>
      </w:r>
      <w:r w:rsidR="009D0AC2" w:rsidRPr="00797A65">
        <w:rPr>
          <w:rFonts w:ascii="Arial Narrow" w:hAnsi="Arial Narrow"/>
          <w:color w:val="000000"/>
        </w:rPr>
        <w:t xml:space="preserve"> </w:t>
      </w:r>
      <w:r w:rsidRPr="00797A65">
        <w:rPr>
          <w:rFonts w:ascii="Arial Narrow" w:hAnsi="Arial Narrow"/>
          <w:color w:val="000000"/>
        </w:rPr>
        <w:t>са</w:t>
      </w:r>
      <w:r w:rsidR="009D0AC2" w:rsidRPr="00797A65">
        <w:rPr>
          <w:rFonts w:ascii="Arial Narrow" w:hAnsi="Arial Narrow"/>
          <w:color w:val="000000"/>
        </w:rPr>
        <w:t xml:space="preserve"> </w:t>
      </w:r>
      <w:r w:rsidR="005F3FEE">
        <w:rPr>
          <w:rFonts w:ascii="Arial Narrow" w:hAnsi="Arial Narrow"/>
          <w:color w:val="000000"/>
        </w:rPr>
        <w:t xml:space="preserve">одредбама </w:t>
      </w:r>
      <w:r w:rsidRPr="00797A65">
        <w:rPr>
          <w:rFonts w:ascii="Arial Narrow" w:hAnsi="Arial Narrow"/>
          <w:color w:val="000000"/>
        </w:rPr>
        <w:t>Закона</w:t>
      </w:r>
      <w:r w:rsidR="00AB5DDC" w:rsidRPr="00797A65">
        <w:rPr>
          <w:rFonts w:ascii="Arial Narrow" w:hAnsi="Arial Narrow"/>
          <w:color w:val="000000"/>
        </w:rPr>
        <w:t xml:space="preserve"> </w:t>
      </w:r>
      <w:r w:rsidRPr="00797A65">
        <w:rPr>
          <w:rFonts w:ascii="Arial Narrow" w:hAnsi="Arial Narrow"/>
          <w:color w:val="000000"/>
        </w:rPr>
        <w:t>о</w:t>
      </w:r>
      <w:r w:rsidR="0072639C" w:rsidRPr="00797A65">
        <w:rPr>
          <w:rFonts w:ascii="Arial Narrow" w:hAnsi="Arial Narrow"/>
          <w:color w:val="000000"/>
        </w:rPr>
        <w:t xml:space="preserve"> </w:t>
      </w:r>
      <w:r w:rsidRPr="00797A65">
        <w:rPr>
          <w:rFonts w:ascii="Arial Narrow" w:hAnsi="Arial Narrow"/>
          <w:color w:val="000000"/>
        </w:rPr>
        <w:t>стечају</w:t>
      </w:r>
      <w:r w:rsidR="00E07BC0" w:rsidRPr="00797A65">
        <w:rPr>
          <w:rFonts w:ascii="Arial Narrow" w:hAnsi="Arial Narrow"/>
          <w:color w:val="000000"/>
        </w:rPr>
        <w:t xml:space="preserve"> </w:t>
      </w:r>
      <w:r w:rsidR="005254DD" w:rsidRPr="00797A65">
        <w:rPr>
          <w:rFonts w:ascii="Arial Narrow" w:hAnsi="Arial Narrow"/>
          <w:color w:val="000000"/>
          <w:lang w:val="en-US"/>
        </w:rPr>
        <w:t>(</w:t>
      </w:r>
      <w:r w:rsidRPr="00797A65">
        <w:rPr>
          <w:rFonts w:ascii="Arial Narrow" w:hAnsi="Arial Narrow"/>
          <w:color w:val="000000"/>
          <w:lang w:val="en-US"/>
        </w:rPr>
        <w:t>Сл</w:t>
      </w:r>
      <w:r w:rsidR="00BF480C" w:rsidRPr="00797A65">
        <w:rPr>
          <w:rFonts w:ascii="Arial Narrow" w:hAnsi="Arial Narrow"/>
          <w:color w:val="000000"/>
          <w:lang w:val="en-US"/>
        </w:rPr>
        <w:t>.</w:t>
      </w:r>
      <w:r w:rsidRPr="00797A65">
        <w:rPr>
          <w:rFonts w:ascii="Arial Narrow" w:hAnsi="Arial Narrow"/>
          <w:color w:val="000000"/>
          <w:lang w:val="en-US"/>
        </w:rPr>
        <w:t>гл</w:t>
      </w:r>
      <w:r w:rsidR="00BF480C" w:rsidRPr="00797A65">
        <w:rPr>
          <w:rFonts w:ascii="Arial Narrow" w:hAnsi="Arial Narrow"/>
          <w:color w:val="000000"/>
          <w:lang w:val="en-US"/>
        </w:rPr>
        <w:t>.</w:t>
      </w:r>
      <w:r w:rsidRPr="00797A65">
        <w:rPr>
          <w:rFonts w:ascii="Arial Narrow" w:hAnsi="Arial Narrow"/>
          <w:color w:val="000000"/>
          <w:lang w:val="en-US"/>
        </w:rPr>
        <w:t>РС</w:t>
      </w:r>
      <w:r w:rsidR="002E4374" w:rsidRPr="00797A65">
        <w:rPr>
          <w:rFonts w:ascii="Arial Narrow" w:hAnsi="Arial Narrow"/>
          <w:color w:val="000000"/>
          <w:lang w:val="en-US"/>
        </w:rPr>
        <w:t xml:space="preserve"> 104/09</w:t>
      </w:r>
      <w:r w:rsidR="00AB5DDC" w:rsidRPr="00797A65">
        <w:rPr>
          <w:rFonts w:ascii="Arial Narrow" w:hAnsi="Arial Narrow"/>
          <w:color w:val="000000"/>
          <w:lang w:val="en-US"/>
        </w:rPr>
        <w:t>)</w:t>
      </w:r>
      <w:r w:rsidR="00E75D84" w:rsidRPr="00797A65">
        <w:rPr>
          <w:rFonts w:ascii="Arial Narrow" w:hAnsi="Arial Narrow"/>
          <w:color w:val="000000"/>
          <w:lang w:val="en-US"/>
        </w:rPr>
        <w:t xml:space="preserve"> </w:t>
      </w:r>
      <w:r w:rsidRPr="00797A65">
        <w:rPr>
          <w:rFonts w:ascii="Arial Narrow" w:hAnsi="Arial Narrow"/>
          <w:color w:val="000000"/>
          <w:lang w:val="en-US"/>
        </w:rPr>
        <w:t>и</w:t>
      </w:r>
      <w:r w:rsidR="001E33BB" w:rsidRPr="00797A65">
        <w:rPr>
          <w:rFonts w:ascii="Arial Narrow" w:hAnsi="Arial Narrow"/>
          <w:color w:val="000000"/>
          <w:lang w:val="en-US"/>
        </w:rPr>
        <w:t xml:space="preserve"> </w:t>
      </w:r>
      <w:r w:rsidRPr="00797A65">
        <w:rPr>
          <w:rFonts w:ascii="Arial Narrow" w:hAnsi="Arial Narrow"/>
          <w:color w:val="000000"/>
          <w:lang w:val="en-US"/>
        </w:rPr>
        <w:t>Националним</w:t>
      </w:r>
      <w:r w:rsidR="003B70CF" w:rsidRPr="00797A65">
        <w:rPr>
          <w:rFonts w:ascii="Arial Narrow" w:hAnsi="Arial Narrow"/>
          <w:color w:val="000000"/>
          <w:lang w:val="en-US"/>
        </w:rPr>
        <w:t xml:space="preserve"> </w:t>
      </w:r>
      <w:r w:rsidRPr="00797A65">
        <w:rPr>
          <w:rFonts w:ascii="Arial Narrow" w:hAnsi="Arial Narrow"/>
          <w:color w:val="000000"/>
          <w:lang w:val="en-US"/>
        </w:rPr>
        <w:t>стандардом</w:t>
      </w:r>
      <w:r w:rsidR="003B70CF" w:rsidRPr="00797A65">
        <w:rPr>
          <w:rFonts w:ascii="Arial Narrow" w:hAnsi="Arial Narrow"/>
          <w:color w:val="000000"/>
          <w:lang w:val="en-US"/>
        </w:rPr>
        <w:t xml:space="preserve"> </w:t>
      </w:r>
      <w:r w:rsidRPr="00797A65">
        <w:rPr>
          <w:rFonts w:ascii="Arial Narrow" w:hAnsi="Arial Narrow"/>
          <w:color w:val="000000"/>
          <w:lang w:val="en-US"/>
        </w:rPr>
        <w:t>бр</w:t>
      </w:r>
      <w:r w:rsidR="00E1729D" w:rsidRPr="00797A65">
        <w:rPr>
          <w:rFonts w:ascii="Arial Narrow" w:hAnsi="Arial Narrow"/>
          <w:color w:val="000000"/>
          <w:lang w:val="en-US"/>
        </w:rPr>
        <w:t>.</w:t>
      </w:r>
      <w:r w:rsidR="00F576D1" w:rsidRPr="00797A65">
        <w:rPr>
          <w:rFonts w:ascii="Arial Narrow" w:hAnsi="Arial Narrow"/>
          <w:color w:val="000000"/>
          <w:lang w:val="en-US"/>
        </w:rPr>
        <w:t xml:space="preserve"> </w:t>
      </w:r>
      <w:r w:rsidR="00E1729D" w:rsidRPr="00797A65">
        <w:rPr>
          <w:rFonts w:ascii="Arial Narrow" w:hAnsi="Arial Narrow"/>
          <w:color w:val="000000"/>
          <w:lang w:val="en-US"/>
        </w:rPr>
        <w:t xml:space="preserve">5 </w:t>
      </w:r>
      <w:r w:rsidRPr="00797A65">
        <w:rPr>
          <w:rFonts w:ascii="Arial Narrow" w:hAnsi="Arial Narrow"/>
          <w:color w:val="000000"/>
          <w:lang w:val="en-US"/>
        </w:rPr>
        <w:t>о</w:t>
      </w:r>
      <w:r w:rsidR="00E1729D" w:rsidRPr="00797A65">
        <w:rPr>
          <w:rFonts w:ascii="Arial Narrow" w:hAnsi="Arial Narrow"/>
          <w:color w:val="000000"/>
          <w:lang w:val="en-US"/>
        </w:rPr>
        <w:t xml:space="preserve"> </w:t>
      </w:r>
      <w:r w:rsidRPr="00797A65">
        <w:rPr>
          <w:rFonts w:ascii="Arial Narrow" w:hAnsi="Arial Narrow"/>
          <w:color w:val="000000"/>
          <w:lang w:val="en-US"/>
        </w:rPr>
        <w:t>начину</w:t>
      </w:r>
      <w:r w:rsidR="003B70CF" w:rsidRPr="00797A65">
        <w:rPr>
          <w:rFonts w:ascii="Arial Narrow" w:hAnsi="Arial Narrow"/>
          <w:color w:val="000000"/>
          <w:lang w:val="en-US"/>
        </w:rPr>
        <w:t xml:space="preserve"> </w:t>
      </w:r>
      <w:r w:rsidRPr="00797A65">
        <w:rPr>
          <w:rFonts w:ascii="Arial Narrow" w:hAnsi="Arial Narrow"/>
          <w:color w:val="000000"/>
          <w:lang w:val="en-US"/>
        </w:rPr>
        <w:t>и</w:t>
      </w:r>
      <w:r w:rsidR="006D2332" w:rsidRPr="00797A65">
        <w:rPr>
          <w:rFonts w:ascii="Arial Narrow" w:hAnsi="Arial Narrow"/>
          <w:color w:val="000000"/>
          <w:lang w:val="en-US"/>
        </w:rPr>
        <w:t xml:space="preserve"> </w:t>
      </w:r>
      <w:r w:rsidRPr="00797A65">
        <w:rPr>
          <w:rFonts w:ascii="Arial Narrow" w:hAnsi="Arial Narrow"/>
          <w:color w:val="000000"/>
          <w:lang w:val="en-US"/>
        </w:rPr>
        <w:t>поступку</w:t>
      </w:r>
      <w:r w:rsidR="006D2332" w:rsidRPr="00797A65">
        <w:rPr>
          <w:rFonts w:ascii="Arial Narrow" w:hAnsi="Arial Narrow"/>
          <w:color w:val="000000"/>
          <w:lang w:val="en-US"/>
        </w:rPr>
        <w:t xml:space="preserve"> </w:t>
      </w:r>
      <w:r w:rsidRPr="00797A65">
        <w:rPr>
          <w:rFonts w:ascii="Arial Narrow" w:hAnsi="Arial Narrow"/>
          <w:color w:val="000000"/>
          <w:lang w:val="en-US"/>
        </w:rPr>
        <w:t>уновчавања</w:t>
      </w:r>
      <w:r w:rsidR="00302E63" w:rsidRPr="00797A65">
        <w:rPr>
          <w:rFonts w:ascii="Arial Narrow" w:hAnsi="Arial Narrow"/>
          <w:color w:val="000000"/>
          <w:lang w:val="sr-Cyrl-CS"/>
        </w:rPr>
        <w:t xml:space="preserve"> </w:t>
      </w:r>
      <w:r w:rsidRPr="00797A65">
        <w:rPr>
          <w:rFonts w:ascii="Arial Narrow" w:hAnsi="Arial Narrow"/>
          <w:color w:val="000000"/>
          <w:lang w:val="en-US"/>
        </w:rPr>
        <w:t>имовине</w:t>
      </w:r>
      <w:r w:rsidR="002E4374" w:rsidRPr="00797A65">
        <w:rPr>
          <w:rFonts w:ascii="Arial Narrow" w:hAnsi="Arial Narrow"/>
          <w:color w:val="000000"/>
          <w:lang w:val="en-US"/>
        </w:rPr>
        <w:t xml:space="preserve"> (</w:t>
      </w:r>
      <w:r w:rsidRPr="00797A65">
        <w:rPr>
          <w:rFonts w:ascii="Arial Narrow" w:hAnsi="Arial Narrow"/>
          <w:color w:val="000000"/>
          <w:lang w:val="en-US"/>
        </w:rPr>
        <w:t>Сл</w:t>
      </w:r>
      <w:r w:rsidR="002E4374" w:rsidRPr="00797A65">
        <w:rPr>
          <w:rFonts w:ascii="Arial Narrow" w:hAnsi="Arial Narrow"/>
          <w:color w:val="000000"/>
          <w:lang w:val="en-US"/>
        </w:rPr>
        <w:t>.</w:t>
      </w:r>
      <w:r w:rsidRPr="00797A65">
        <w:rPr>
          <w:rFonts w:ascii="Arial Narrow" w:hAnsi="Arial Narrow"/>
          <w:color w:val="000000"/>
          <w:lang w:val="en-US"/>
        </w:rPr>
        <w:t>гл</w:t>
      </w:r>
      <w:r w:rsidR="002E4374" w:rsidRPr="00797A65">
        <w:rPr>
          <w:rFonts w:ascii="Arial Narrow" w:hAnsi="Arial Narrow"/>
          <w:color w:val="000000"/>
          <w:lang w:val="en-US"/>
        </w:rPr>
        <w:t>.</w:t>
      </w:r>
      <w:r w:rsidRPr="00797A65">
        <w:rPr>
          <w:rFonts w:ascii="Arial Narrow" w:hAnsi="Arial Narrow"/>
          <w:color w:val="000000"/>
          <w:lang w:val="en-US"/>
        </w:rPr>
        <w:t>РС</w:t>
      </w:r>
      <w:r w:rsidR="002E4374" w:rsidRPr="00797A65">
        <w:rPr>
          <w:rFonts w:ascii="Arial Narrow" w:hAnsi="Arial Narrow"/>
          <w:color w:val="000000"/>
          <w:lang w:val="en-US"/>
        </w:rPr>
        <w:t xml:space="preserve"> </w:t>
      </w:r>
      <w:r w:rsidRPr="00797A65">
        <w:rPr>
          <w:rFonts w:ascii="Arial Narrow" w:hAnsi="Arial Narrow"/>
          <w:color w:val="000000"/>
          <w:lang w:val="en-US"/>
        </w:rPr>
        <w:t>бр</w:t>
      </w:r>
      <w:r w:rsidR="002E4374" w:rsidRPr="00797A65">
        <w:rPr>
          <w:rFonts w:ascii="Arial Narrow" w:hAnsi="Arial Narrow"/>
          <w:color w:val="000000"/>
          <w:lang w:val="en-US"/>
        </w:rPr>
        <w:t>.13/2010</w:t>
      </w:r>
      <w:r w:rsidR="00BF480C" w:rsidRPr="00797A65">
        <w:rPr>
          <w:rFonts w:ascii="Arial Narrow" w:hAnsi="Arial Narrow"/>
          <w:color w:val="000000"/>
          <w:lang w:val="en-US"/>
        </w:rPr>
        <w:t>)</w:t>
      </w:r>
      <w:r w:rsidR="00302E63" w:rsidRPr="00797A65">
        <w:rPr>
          <w:rFonts w:ascii="Arial Narrow" w:hAnsi="Arial Narrow"/>
          <w:color w:val="000000"/>
          <w:lang w:val="sr-Cyrl-CS"/>
        </w:rPr>
        <w:t>,</w:t>
      </w:r>
      <w:r w:rsidR="006D2332" w:rsidRPr="00797A65">
        <w:rPr>
          <w:rFonts w:ascii="Arial Narrow" w:hAnsi="Arial Narrow"/>
          <w:color w:val="000000"/>
          <w:lang w:val="en-US"/>
        </w:rPr>
        <w:t xml:space="preserve"> </w:t>
      </w:r>
      <w:r w:rsidRPr="005F3EAF">
        <w:rPr>
          <w:rFonts w:ascii="Arial Narrow" w:hAnsi="Arial Narrow"/>
          <w:color w:val="000000"/>
          <w:lang w:val="en-US"/>
        </w:rPr>
        <w:t>стечајни</w:t>
      </w:r>
      <w:r w:rsidR="001E33BB" w:rsidRPr="005F3EAF">
        <w:rPr>
          <w:rFonts w:ascii="Arial Narrow" w:hAnsi="Arial Narrow"/>
          <w:color w:val="000000"/>
          <w:lang w:val="en-US"/>
        </w:rPr>
        <w:t xml:space="preserve"> </w:t>
      </w:r>
      <w:r w:rsidRPr="005F3EAF">
        <w:rPr>
          <w:rFonts w:ascii="Arial Narrow" w:hAnsi="Arial Narrow"/>
          <w:color w:val="000000"/>
          <w:lang w:val="en-US"/>
        </w:rPr>
        <w:t>управник</w:t>
      </w:r>
      <w:r w:rsidR="003B70CF" w:rsidRPr="005F3EAF">
        <w:rPr>
          <w:rFonts w:ascii="Arial Narrow" w:hAnsi="Arial Narrow"/>
          <w:color w:val="000000"/>
          <w:lang w:val="en-US"/>
        </w:rPr>
        <w:t xml:space="preserve"> </w:t>
      </w:r>
      <w:r w:rsidRPr="005F3EAF">
        <w:rPr>
          <w:rFonts w:ascii="Arial Narrow" w:hAnsi="Arial Narrow"/>
          <w:color w:val="000000"/>
          <w:lang w:val="en-US"/>
        </w:rPr>
        <w:t>стечајног</w:t>
      </w:r>
      <w:r w:rsidR="003B70CF" w:rsidRPr="005F3EAF">
        <w:rPr>
          <w:rFonts w:ascii="Arial Narrow" w:hAnsi="Arial Narrow"/>
          <w:color w:val="000000"/>
          <w:lang w:val="en-US"/>
        </w:rPr>
        <w:t xml:space="preserve"> </w:t>
      </w:r>
      <w:r w:rsidRPr="005F3EAF">
        <w:rPr>
          <w:rFonts w:ascii="Arial Narrow" w:hAnsi="Arial Narrow"/>
          <w:color w:val="000000"/>
          <w:lang w:val="en-US"/>
        </w:rPr>
        <w:t>дужника</w:t>
      </w:r>
    </w:p>
    <w:p w:rsidR="00797A65" w:rsidRPr="00797A65" w:rsidRDefault="00797A65" w:rsidP="000140AC">
      <w:pPr>
        <w:jc w:val="both"/>
        <w:rPr>
          <w:rFonts w:ascii="Arial Narrow" w:hAnsi="Arial Narrow"/>
          <w:color w:val="000000"/>
        </w:rPr>
      </w:pPr>
    </w:p>
    <w:p w:rsidR="000140AC" w:rsidRPr="00797A65" w:rsidRDefault="00DA5A93" w:rsidP="00F576D1">
      <w:pPr>
        <w:jc w:val="center"/>
        <w:rPr>
          <w:rFonts w:ascii="Arial Narrow" w:hAnsi="Arial Narrow"/>
          <w:color w:val="000000"/>
          <w:spacing w:val="-1"/>
          <w:sz w:val="20"/>
          <w:szCs w:val="20"/>
        </w:rPr>
      </w:pPr>
      <w:r w:rsidRPr="00797A65">
        <w:rPr>
          <w:rFonts w:ascii="Arial Narrow" w:hAnsi="Arial Narrow"/>
          <w:color w:val="000000"/>
          <w:lang w:val="en-US"/>
        </w:rPr>
        <w:t>НАВИП</w:t>
      </w:r>
      <w:r w:rsidR="00F576D1" w:rsidRPr="00797A65">
        <w:rPr>
          <w:rFonts w:ascii="Arial Narrow" w:hAnsi="Arial Narrow"/>
          <w:color w:val="000000"/>
          <w:lang w:val="en-US"/>
        </w:rPr>
        <w:t xml:space="preserve"> </w:t>
      </w:r>
      <w:r w:rsidRPr="00797A65">
        <w:rPr>
          <w:rFonts w:ascii="Arial Narrow" w:hAnsi="Arial Narrow"/>
          <w:color w:val="000000"/>
          <w:lang w:val="en-US"/>
        </w:rPr>
        <w:t>ад</w:t>
      </w:r>
      <w:r w:rsidR="006D2332" w:rsidRPr="00797A65">
        <w:rPr>
          <w:rFonts w:ascii="Arial Narrow" w:hAnsi="Arial Narrow"/>
          <w:color w:val="000000"/>
        </w:rPr>
        <w:t xml:space="preserve"> </w:t>
      </w:r>
      <w:r w:rsidR="004372AA">
        <w:rPr>
          <w:rFonts w:ascii="Arial Narrow" w:hAnsi="Arial Narrow"/>
          <w:color w:val="000000"/>
          <w:lang w:val="sr-Cyrl-CS"/>
        </w:rPr>
        <w:t xml:space="preserve">Београд </w:t>
      </w:r>
      <w:r w:rsidRPr="00797A65">
        <w:rPr>
          <w:rFonts w:ascii="Arial Narrow" w:hAnsi="Arial Narrow"/>
          <w:color w:val="000000"/>
        </w:rPr>
        <w:t>у</w:t>
      </w:r>
      <w:r w:rsidR="006D2332" w:rsidRPr="00797A65">
        <w:rPr>
          <w:rFonts w:ascii="Arial Narrow" w:hAnsi="Arial Narrow"/>
          <w:color w:val="000000"/>
        </w:rPr>
        <w:t xml:space="preserve"> </w:t>
      </w:r>
      <w:r w:rsidRPr="00797A65">
        <w:rPr>
          <w:rFonts w:ascii="Arial Narrow" w:hAnsi="Arial Narrow"/>
          <w:color w:val="000000"/>
        </w:rPr>
        <w:t>стечају</w:t>
      </w:r>
      <w:r w:rsidR="002D14FA" w:rsidRPr="00797A65">
        <w:rPr>
          <w:rFonts w:ascii="Arial Narrow" w:hAnsi="Arial Narrow"/>
          <w:color w:val="000000"/>
          <w:spacing w:val="-1"/>
        </w:rPr>
        <w:t>, Браће Барух бр.8</w:t>
      </w:r>
      <w:r w:rsidR="00140533" w:rsidRPr="00797A65">
        <w:rPr>
          <w:rFonts w:ascii="Arial Narrow" w:hAnsi="Arial Narrow"/>
          <w:color w:val="000000"/>
          <w:spacing w:val="-1"/>
        </w:rPr>
        <w:t>/4</w:t>
      </w:r>
    </w:p>
    <w:p w:rsidR="000140AC" w:rsidRPr="00797A65" w:rsidRDefault="000140AC" w:rsidP="000140AC">
      <w:pPr>
        <w:jc w:val="center"/>
        <w:rPr>
          <w:rFonts w:ascii="Arial Narrow" w:hAnsi="Arial Narrow"/>
          <w:color w:val="000000"/>
          <w:spacing w:val="-1"/>
          <w:sz w:val="10"/>
          <w:szCs w:val="10"/>
        </w:rPr>
      </w:pPr>
    </w:p>
    <w:p w:rsidR="000140AC" w:rsidRDefault="00DA5A93" w:rsidP="000140AC">
      <w:pPr>
        <w:jc w:val="center"/>
        <w:rPr>
          <w:rFonts w:ascii="Arial Narrow" w:hAnsi="Arial Narrow"/>
          <w:color w:val="000000"/>
        </w:rPr>
      </w:pPr>
      <w:r w:rsidRPr="00797A65">
        <w:rPr>
          <w:rFonts w:ascii="Arial Narrow" w:hAnsi="Arial Narrow"/>
          <w:color w:val="000000"/>
          <w:lang w:val="en-US"/>
        </w:rPr>
        <w:t>Оглашава</w:t>
      </w:r>
      <w:r w:rsidR="005F3FEE">
        <w:rPr>
          <w:rFonts w:ascii="Arial Narrow" w:hAnsi="Arial Narrow"/>
          <w:color w:val="000000"/>
        </w:rPr>
        <w:t xml:space="preserve"> продају</w:t>
      </w:r>
    </w:p>
    <w:p w:rsidR="000140AC" w:rsidRDefault="00E73BE0" w:rsidP="007852D9">
      <w:pPr>
        <w:ind w:left="-270"/>
        <w:jc w:val="center"/>
        <w:rPr>
          <w:rFonts w:ascii="Arial Narrow" w:hAnsi="Arial Narrow"/>
          <w:color w:val="000000"/>
          <w:lang w:val="sr-Cyrl-CS"/>
        </w:rPr>
      </w:pPr>
      <w:r w:rsidRPr="00797A65">
        <w:rPr>
          <w:rFonts w:ascii="Arial Narrow" w:hAnsi="Arial Narrow"/>
          <w:color w:val="000000"/>
          <w:lang w:val="en-US"/>
        </w:rPr>
        <w:t xml:space="preserve"> </w:t>
      </w:r>
      <w:r w:rsidR="00250DDE" w:rsidRPr="00797A65">
        <w:rPr>
          <w:rFonts w:ascii="Arial Narrow" w:hAnsi="Arial Narrow"/>
          <w:color w:val="000000"/>
          <w:lang w:val="en-US"/>
        </w:rPr>
        <w:t xml:space="preserve"> </w:t>
      </w:r>
      <w:r w:rsidR="005F3FEE">
        <w:rPr>
          <w:rFonts w:ascii="Arial Narrow" w:hAnsi="Arial Narrow"/>
          <w:color w:val="000000"/>
          <w:lang w:val="sr-Cyrl-CS"/>
        </w:rPr>
        <w:t xml:space="preserve">ПРАВНОГ ЛИЦА НАВИП ВИНАРСТВО ДОО </w:t>
      </w:r>
      <w:r w:rsidR="005F3EAF">
        <w:rPr>
          <w:rFonts w:ascii="Arial Narrow" w:hAnsi="Arial Narrow"/>
          <w:color w:val="000000"/>
          <w:lang w:val="sr-Cyrl-CS"/>
        </w:rPr>
        <w:t xml:space="preserve"> ВРАЊЕ </w:t>
      </w:r>
      <w:r w:rsidR="005F3FEE">
        <w:rPr>
          <w:rFonts w:ascii="Arial Narrow" w:hAnsi="Arial Narrow"/>
          <w:color w:val="000000"/>
          <w:lang w:val="sr-Cyrl-CS"/>
        </w:rPr>
        <w:t>У СТЕЧАЈУ</w:t>
      </w:r>
    </w:p>
    <w:p w:rsidR="00421A8A" w:rsidRDefault="005F3FEE" w:rsidP="00421A8A">
      <w:pPr>
        <w:ind w:left="-270"/>
        <w:jc w:val="center"/>
        <w:rPr>
          <w:rFonts w:ascii="Arial Narrow" w:hAnsi="Arial Narrow"/>
          <w:color w:val="000000"/>
          <w:lang w:val="sr-Cyrl-CS"/>
        </w:rPr>
      </w:pPr>
      <w:r>
        <w:rPr>
          <w:rFonts w:ascii="Arial Narrow" w:hAnsi="Arial Narrow"/>
          <w:color w:val="000000"/>
          <w:lang w:val="sr-Cyrl-CS"/>
        </w:rPr>
        <w:t xml:space="preserve">И </w:t>
      </w:r>
      <w:r w:rsidR="00D7686D">
        <w:rPr>
          <w:rFonts w:ascii="Arial Narrow" w:hAnsi="Arial Narrow"/>
          <w:color w:val="000000"/>
          <w:lang w:val="sr-Cyrl-CS"/>
        </w:rPr>
        <w:t xml:space="preserve">НЕПОКРЕТНЕ И </w:t>
      </w:r>
      <w:r>
        <w:rPr>
          <w:rFonts w:ascii="Arial Narrow" w:hAnsi="Arial Narrow"/>
          <w:color w:val="000000"/>
          <w:lang w:val="sr-Cyrl-CS"/>
        </w:rPr>
        <w:t>ПОКРЕТН</w:t>
      </w:r>
      <w:r w:rsidR="005F3EAF">
        <w:rPr>
          <w:rFonts w:ascii="Arial Narrow" w:hAnsi="Arial Narrow"/>
          <w:color w:val="000000"/>
          <w:lang w:val="sr-Cyrl-CS"/>
        </w:rPr>
        <w:t>Е</w:t>
      </w:r>
      <w:r>
        <w:rPr>
          <w:rFonts w:ascii="Arial Narrow" w:hAnsi="Arial Narrow"/>
          <w:color w:val="000000"/>
          <w:lang w:val="sr-Cyrl-CS"/>
        </w:rPr>
        <w:t xml:space="preserve"> ИМОВИН</w:t>
      </w:r>
      <w:r w:rsidR="005F3EAF">
        <w:rPr>
          <w:rFonts w:ascii="Arial Narrow" w:hAnsi="Arial Narrow"/>
          <w:color w:val="000000"/>
          <w:lang w:val="sr-Cyrl-CS"/>
        </w:rPr>
        <w:t xml:space="preserve">Е У ВЛАСНИШТВУ </w:t>
      </w:r>
      <w:r>
        <w:rPr>
          <w:rFonts w:ascii="Arial Narrow" w:hAnsi="Arial Narrow"/>
          <w:color w:val="000000"/>
          <w:lang w:val="sr-Cyrl-CS"/>
        </w:rPr>
        <w:t xml:space="preserve"> НАВИП АД БЕОГРАД У СТЕЧАЈУ </w:t>
      </w:r>
    </w:p>
    <w:p w:rsidR="005F3FEE" w:rsidRPr="00421A8A" w:rsidRDefault="005F3FEE" w:rsidP="00421A8A">
      <w:pPr>
        <w:ind w:left="-270"/>
        <w:jc w:val="center"/>
        <w:rPr>
          <w:rFonts w:ascii="Arial Narrow" w:hAnsi="Arial Narrow"/>
          <w:color w:val="000000"/>
          <w:lang w:val="sr-Cyrl-CS"/>
        </w:rPr>
      </w:pPr>
      <w:r>
        <w:rPr>
          <w:rFonts w:ascii="Arial Narrow" w:hAnsi="Arial Narrow"/>
          <w:color w:val="000000"/>
          <w:lang w:val="sr-Cyrl-CS"/>
        </w:rPr>
        <w:t xml:space="preserve">која се налази у Врању, у улици Радничка 14 </w:t>
      </w:r>
    </w:p>
    <w:p w:rsidR="00E60E5C" w:rsidRDefault="00E5072C" w:rsidP="000140AC">
      <w:pPr>
        <w:jc w:val="center"/>
        <w:rPr>
          <w:rFonts w:ascii="Arial Narrow" w:hAnsi="Arial Narrow"/>
          <w:color w:val="000000"/>
        </w:rPr>
      </w:pPr>
      <w:r w:rsidRPr="00797A65">
        <w:rPr>
          <w:rFonts w:ascii="Arial Narrow" w:hAnsi="Arial Narrow"/>
          <w:color w:val="000000"/>
          <w:lang w:val="en-US"/>
        </w:rPr>
        <w:t xml:space="preserve">- </w:t>
      </w:r>
      <w:r w:rsidR="00DA5A93" w:rsidRPr="00797A65">
        <w:rPr>
          <w:rFonts w:ascii="Arial Narrow" w:hAnsi="Arial Narrow"/>
          <w:color w:val="000000"/>
          <w:lang w:val="en-US"/>
        </w:rPr>
        <w:t>Јавним</w:t>
      </w:r>
      <w:r w:rsidRPr="00797A65">
        <w:rPr>
          <w:rFonts w:ascii="Arial Narrow" w:hAnsi="Arial Narrow"/>
          <w:color w:val="000000"/>
          <w:lang w:val="en-US"/>
        </w:rPr>
        <w:t xml:space="preserve"> </w:t>
      </w:r>
      <w:r w:rsidR="00DA5A93" w:rsidRPr="00797A65">
        <w:rPr>
          <w:rFonts w:ascii="Arial Narrow" w:hAnsi="Arial Narrow"/>
          <w:color w:val="000000"/>
          <w:lang w:val="en-US"/>
        </w:rPr>
        <w:t>надметањем</w:t>
      </w:r>
      <w:r w:rsidR="00DB3F0C" w:rsidRPr="00797A65">
        <w:rPr>
          <w:rFonts w:ascii="Arial Narrow" w:hAnsi="Arial Narrow"/>
          <w:color w:val="000000"/>
          <w:lang w:val="en-US"/>
        </w:rPr>
        <w:t xml:space="preserve"> </w:t>
      </w:r>
      <w:r w:rsidR="00C5419D" w:rsidRPr="00797A65">
        <w:rPr>
          <w:rFonts w:ascii="Arial Narrow" w:hAnsi="Arial Narrow"/>
          <w:color w:val="000000"/>
          <w:lang w:val="en-US"/>
        </w:rPr>
        <w:t>–</w:t>
      </w:r>
    </w:p>
    <w:p w:rsidR="00C5419D" w:rsidRDefault="00C5419D" w:rsidP="000140AC">
      <w:pPr>
        <w:jc w:val="center"/>
        <w:rPr>
          <w:rFonts w:ascii="Arial Narrow" w:hAnsi="Arial Narrow"/>
          <w:color w:val="000000"/>
          <w:sz w:val="12"/>
          <w:szCs w:val="12"/>
        </w:rPr>
      </w:pPr>
    </w:p>
    <w:p w:rsidR="00804A6D" w:rsidRDefault="00804A6D" w:rsidP="00804A6D">
      <w:pPr>
        <w:rPr>
          <w:rFonts w:ascii="Arial Narrow" w:hAnsi="Arial Narrow"/>
          <w:color w:val="000000"/>
        </w:rPr>
      </w:pPr>
      <w:r w:rsidRPr="00797A65">
        <w:rPr>
          <w:rFonts w:ascii="Arial Narrow" w:hAnsi="Arial Narrow"/>
          <w:color w:val="000000"/>
          <w:lang w:val="en-US"/>
        </w:rPr>
        <w:t xml:space="preserve">Предмет продаје је: </w:t>
      </w:r>
    </w:p>
    <w:p w:rsidR="00804A6D" w:rsidRPr="00797A65" w:rsidRDefault="00804A6D" w:rsidP="00804A6D">
      <w:pPr>
        <w:rPr>
          <w:rFonts w:ascii="Arial Narrow" w:hAnsi="Arial Narrow"/>
          <w:color w:val="000000"/>
          <w:sz w:val="4"/>
          <w:szCs w:val="4"/>
        </w:rPr>
      </w:pPr>
    </w:p>
    <w:tbl>
      <w:tblPr>
        <w:tblW w:w="10980" w:type="dxa"/>
        <w:tblInd w:w="-522" w:type="dxa"/>
        <w:tblLayout w:type="fixed"/>
        <w:tblLook w:val="04A0" w:firstRow="1" w:lastRow="0" w:firstColumn="1" w:lastColumn="0" w:noHBand="0" w:noVBand="1"/>
      </w:tblPr>
      <w:tblGrid>
        <w:gridCol w:w="720"/>
        <w:gridCol w:w="4500"/>
        <w:gridCol w:w="1620"/>
        <w:gridCol w:w="1530"/>
        <w:gridCol w:w="1440"/>
        <w:gridCol w:w="1170"/>
      </w:tblGrid>
      <w:tr w:rsidR="005A644E" w:rsidRPr="00797A65" w:rsidTr="0084641E">
        <w:trPr>
          <w:trHeight w:val="772"/>
        </w:trPr>
        <w:tc>
          <w:tcPr>
            <w:tcW w:w="720" w:type="dxa"/>
            <w:tcBorders>
              <w:top w:val="single" w:sz="8" w:space="0" w:color="auto"/>
              <w:left w:val="single" w:sz="4" w:space="0" w:color="auto"/>
              <w:bottom w:val="single" w:sz="4" w:space="0" w:color="auto"/>
              <w:right w:val="single" w:sz="4" w:space="0" w:color="auto"/>
            </w:tcBorders>
            <w:shd w:val="clear" w:color="auto" w:fill="auto"/>
            <w:vAlign w:val="center"/>
          </w:tcPr>
          <w:p w:rsidR="005A644E" w:rsidRPr="00797A65" w:rsidRDefault="005A644E" w:rsidP="005A644E">
            <w:pPr>
              <w:jc w:val="center"/>
              <w:rPr>
                <w:rFonts w:ascii="Arial Narrow" w:hAnsi="Arial Narrow" w:cs="Arial"/>
                <w:bCs/>
                <w:color w:val="000000"/>
                <w:sz w:val="20"/>
                <w:szCs w:val="20"/>
              </w:rPr>
            </w:pPr>
            <w:r w:rsidRPr="00797A65">
              <w:rPr>
                <w:rFonts w:ascii="Arial Narrow" w:hAnsi="Arial Narrow" w:cs="Arial"/>
                <w:bCs/>
                <w:color w:val="000000"/>
                <w:sz w:val="20"/>
                <w:szCs w:val="20"/>
              </w:rPr>
              <w:t>Р</w:t>
            </w:r>
            <w:r w:rsidRPr="00797A65">
              <w:rPr>
                <w:rFonts w:ascii="Arial Narrow" w:hAnsi="Arial Narrow" w:cs="Arial"/>
                <w:bCs/>
                <w:color w:val="000000"/>
                <w:sz w:val="20"/>
                <w:szCs w:val="20"/>
                <w:lang w:val="sr-Cyrl-CS"/>
              </w:rPr>
              <w:t xml:space="preserve">ед. број </w:t>
            </w:r>
          </w:p>
        </w:tc>
        <w:tc>
          <w:tcPr>
            <w:tcW w:w="4500" w:type="dxa"/>
            <w:tcBorders>
              <w:top w:val="single" w:sz="8" w:space="0" w:color="auto"/>
              <w:left w:val="nil"/>
              <w:bottom w:val="single" w:sz="4" w:space="0" w:color="auto"/>
              <w:right w:val="single" w:sz="4" w:space="0" w:color="auto"/>
            </w:tcBorders>
            <w:shd w:val="clear" w:color="auto" w:fill="auto"/>
            <w:vAlign w:val="center"/>
          </w:tcPr>
          <w:p w:rsidR="005A644E" w:rsidRPr="00797A65" w:rsidRDefault="005A644E" w:rsidP="005A644E">
            <w:pPr>
              <w:jc w:val="center"/>
              <w:rPr>
                <w:rFonts w:ascii="Arial Narrow" w:hAnsi="Arial Narrow" w:cs="Arial"/>
                <w:bCs/>
                <w:color w:val="000000"/>
                <w:sz w:val="20"/>
                <w:szCs w:val="20"/>
              </w:rPr>
            </w:pPr>
            <w:r w:rsidRPr="00797A65">
              <w:rPr>
                <w:rFonts w:ascii="Arial Narrow" w:hAnsi="Arial Narrow" w:cs="Arial"/>
                <w:bCs/>
                <w:color w:val="000000"/>
                <w:sz w:val="20"/>
                <w:szCs w:val="20"/>
              </w:rPr>
              <w:t>Н А З И В</w:t>
            </w:r>
          </w:p>
        </w:tc>
        <w:tc>
          <w:tcPr>
            <w:tcW w:w="1620" w:type="dxa"/>
            <w:tcBorders>
              <w:top w:val="single" w:sz="8" w:space="0" w:color="auto"/>
              <w:left w:val="nil"/>
              <w:bottom w:val="single" w:sz="4" w:space="0" w:color="auto"/>
              <w:right w:val="single" w:sz="4" w:space="0" w:color="auto"/>
            </w:tcBorders>
            <w:shd w:val="clear" w:color="auto" w:fill="auto"/>
            <w:vAlign w:val="center"/>
          </w:tcPr>
          <w:p w:rsidR="005A644E" w:rsidRPr="00797A65" w:rsidRDefault="005A644E" w:rsidP="005A644E">
            <w:pPr>
              <w:jc w:val="center"/>
              <w:rPr>
                <w:rFonts w:ascii="Arial Narrow" w:hAnsi="Arial Narrow" w:cs="Arial"/>
                <w:bCs/>
                <w:color w:val="000000"/>
                <w:sz w:val="20"/>
                <w:szCs w:val="20"/>
              </w:rPr>
            </w:pPr>
            <w:r w:rsidRPr="00797A65">
              <w:rPr>
                <w:rFonts w:ascii="Arial Narrow" w:hAnsi="Arial Narrow" w:cs="Arial"/>
                <w:bCs/>
                <w:color w:val="000000"/>
                <w:sz w:val="20"/>
                <w:szCs w:val="20"/>
              </w:rPr>
              <w:t xml:space="preserve">Процењена појединачна вредност, </w:t>
            </w:r>
          </w:p>
          <w:p w:rsidR="005A644E" w:rsidRPr="00797A65" w:rsidRDefault="005A644E" w:rsidP="005A644E">
            <w:pPr>
              <w:jc w:val="center"/>
              <w:rPr>
                <w:rFonts w:ascii="Arial Narrow" w:hAnsi="Arial Narrow" w:cs="Arial"/>
                <w:bCs/>
                <w:color w:val="000000"/>
                <w:sz w:val="20"/>
                <w:szCs w:val="20"/>
              </w:rPr>
            </w:pPr>
            <w:r w:rsidRPr="00797A65">
              <w:rPr>
                <w:rFonts w:ascii="Arial Narrow" w:hAnsi="Arial Narrow" w:cs="Arial"/>
                <w:bCs/>
                <w:color w:val="000000"/>
                <w:sz w:val="20"/>
                <w:szCs w:val="20"/>
                <w:lang w:val="sr-Cyrl-CS"/>
              </w:rPr>
              <w:t>у динарим</w:t>
            </w:r>
            <w:r w:rsidRPr="00797A65">
              <w:rPr>
                <w:rFonts w:ascii="Arial Narrow" w:hAnsi="Arial Narrow" w:cs="Arial"/>
                <w:bCs/>
                <w:color w:val="000000"/>
                <w:sz w:val="20"/>
                <w:szCs w:val="20"/>
              </w:rPr>
              <w:t>а, без пореза:</w:t>
            </w:r>
          </w:p>
        </w:tc>
        <w:tc>
          <w:tcPr>
            <w:tcW w:w="1530" w:type="dxa"/>
            <w:tcBorders>
              <w:top w:val="single" w:sz="8" w:space="0" w:color="auto"/>
              <w:left w:val="nil"/>
              <w:bottom w:val="single" w:sz="4" w:space="0" w:color="auto"/>
              <w:right w:val="nil"/>
            </w:tcBorders>
            <w:shd w:val="clear" w:color="auto" w:fill="auto"/>
            <w:vAlign w:val="center"/>
          </w:tcPr>
          <w:p w:rsidR="005A644E" w:rsidRPr="00797A65" w:rsidRDefault="005A644E" w:rsidP="005A644E">
            <w:pPr>
              <w:jc w:val="center"/>
              <w:rPr>
                <w:rFonts w:ascii="Arial Narrow" w:hAnsi="Arial Narrow"/>
                <w:bCs/>
                <w:color w:val="000000"/>
                <w:sz w:val="20"/>
                <w:szCs w:val="20"/>
              </w:rPr>
            </w:pPr>
            <w:r w:rsidRPr="00797A65">
              <w:rPr>
                <w:rFonts w:ascii="Arial Narrow" w:hAnsi="Arial Narrow"/>
                <w:bCs/>
                <w:color w:val="000000"/>
                <w:sz w:val="20"/>
                <w:szCs w:val="20"/>
              </w:rPr>
              <w:t xml:space="preserve">Депозит у </w:t>
            </w:r>
            <w:r w:rsidRPr="00797A65">
              <w:rPr>
                <w:rFonts w:ascii="Arial Narrow" w:hAnsi="Arial Narrow"/>
                <w:bCs/>
                <w:color w:val="000000"/>
                <w:sz w:val="20"/>
                <w:szCs w:val="20"/>
                <w:lang w:val="sr-Cyrl-CS"/>
              </w:rPr>
              <w:t>динарим</w:t>
            </w:r>
            <w:r w:rsidRPr="00797A65">
              <w:rPr>
                <w:rFonts w:ascii="Arial Narrow" w:hAnsi="Arial Narrow"/>
                <w:bCs/>
                <w:color w:val="000000"/>
                <w:sz w:val="20"/>
                <w:szCs w:val="20"/>
              </w:rPr>
              <w:t>а:</w:t>
            </w:r>
          </w:p>
        </w:tc>
        <w:tc>
          <w:tcPr>
            <w:tcW w:w="1440" w:type="dxa"/>
            <w:tcBorders>
              <w:top w:val="single" w:sz="8" w:space="0" w:color="auto"/>
              <w:left w:val="single" w:sz="8" w:space="0" w:color="auto"/>
              <w:bottom w:val="single" w:sz="4" w:space="0" w:color="auto"/>
              <w:right w:val="single" w:sz="4" w:space="0" w:color="auto"/>
            </w:tcBorders>
            <w:shd w:val="clear" w:color="auto" w:fill="auto"/>
            <w:vAlign w:val="center"/>
          </w:tcPr>
          <w:p w:rsidR="005A644E" w:rsidRPr="00797A65" w:rsidRDefault="005A644E" w:rsidP="005A644E">
            <w:pPr>
              <w:jc w:val="center"/>
              <w:rPr>
                <w:rFonts w:ascii="Arial Narrow" w:hAnsi="Arial Narrow"/>
                <w:bCs/>
                <w:color w:val="000000"/>
                <w:sz w:val="20"/>
                <w:szCs w:val="20"/>
              </w:rPr>
            </w:pPr>
            <w:r w:rsidRPr="00797A65">
              <w:rPr>
                <w:rFonts w:ascii="Arial Narrow" w:hAnsi="Arial Narrow"/>
                <w:bCs/>
                <w:color w:val="000000"/>
                <w:sz w:val="20"/>
                <w:szCs w:val="20"/>
              </w:rPr>
              <w:t xml:space="preserve">Почeтна цена, у </w:t>
            </w:r>
            <w:r w:rsidRPr="00797A65">
              <w:rPr>
                <w:rFonts w:ascii="Arial Narrow" w:hAnsi="Arial Narrow"/>
                <w:bCs/>
                <w:color w:val="000000"/>
                <w:sz w:val="20"/>
                <w:szCs w:val="20"/>
                <w:lang w:val="sr-Cyrl-CS"/>
              </w:rPr>
              <w:t>динарим</w:t>
            </w:r>
            <w:r w:rsidRPr="00797A65">
              <w:rPr>
                <w:rFonts w:ascii="Arial Narrow" w:hAnsi="Arial Narrow"/>
                <w:bCs/>
                <w:color w:val="000000"/>
                <w:sz w:val="20"/>
                <w:szCs w:val="20"/>
              </w:rPr>
              <w:t>а:</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tcPr>
          <w:p w:rsidR="005A644E" w:rsidRPr="00C73AF6" w:rsidRDefault="005A644E" w:rsidP="005A644E">
            <w:pPr>
              <w:jc w:val="center"/>
              <w:rPr>
                <w:rFonts w:ascii="Arial Narrow" w:hAnsi="Arial Narrow"/>
                <w:bCs/>
                <w:color w:val="000000"/>
                <w:sz w:val="20"/>
                <w:szCs w:val="20"/>
                <w:highlight w:val="yellow"/>
              </w:rPr>
            </w:pPr>
            <w:r w:rsidRPr="00797A65">
              <w:rPr>
                <w:rFonts w:ascii="Arial Narrow" w:hAnsi="Arial Narrow"/>
                <w:bCs/>
                <w:color w:val="000000"/>
                <w:sz w:val="20"/>
                <w:szCs w:val="20"/>
              </w:rPr>
              <w:t>Продајна документација</w:t>
            </w:r>
          </w:p>
        </w:tc>
      </w:tr>
      <w:tr w:rsidR="00265AFF" w:rsidRPr="00797A65" w:rsidTr="0084641E">
        <w:trPr>
          <w:trHeight w:val="7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AFF" w:rsidRPr="00265AFF" w:rsidRDefault="00265AFF" w:rsidP="00AA6DF3">
            <w:pPr>
              <w:jc w:val="center"/>
              <w:rPr>
                <w:rFonts w:ascii="Arial Narrow" w:hAnsi="Arial Narrow" w:cs="Arial"/>
                <w:b/>
                <w:bCs/>
                <w:color w:val="000000"/>
                <w:sz w:val="22"/>
                <w:szCs w:val="22"/>
              </w:rPr>
            </w:pPr>
          </w:p>
        </w:tc>
        <w:tc>
          <w:tcPr>
            <w:tcW w:w="4500" w:type="dxa"/>
            <w:tcBorders>
              <w:top w:val="single" w:sz="4" w:space="0" w:color="auto"/>
              <w:left w:val="nil"/>
              <w:bottom w:val="single" w:sz="4" w:space="0" w:color="auto"/>
              <w:right w:val="single" w:sz="4" w:space="0" w:color="auto"/>
            </w:tcBorders>
            <w:shd w:val="clear" w:color="auto" w:fill="auto"/>
            <w:vAlign w:val="center"/>
          </w:tcPr>
          <w:p w:rsidR="00265AFF" w:rsidRPr="00265AFF" w:rsidRDefault="00265AFF" w:rsidP="005A644E">
            <w:pPr>
              <w:jc w:val="center"/>
              <w:rPr>
                <w:rFonts w:ascii="Arial Narrow" w:hAnsi="Arial Narrow"/>
                <w:b/>
                <w:bCs/>
                <w:color w:val="000000"/>
                <w:sz w:val="22"/>
                <w:szCs w:val="22"/>
              </w:rPr>
            </w:pPr>
            <w:r w:rsidRPr="00265AFF">
              <w:rPr>
                <w:rFonts w:ascii="Arial Narrow" w:hAnsi="Arial Narrow"/>
                <w:b/>
                <w:bCs/>
                <w:color w:val="000000"/>
                <w:sz w:val="22"/>
                <w:szCs w:val="22"/>
              </w:rPr>
              <w:t>Пословна целина на локацији Врање, ул.Радничка бр.14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65AFF" w:rsidRPr="00265AFF" w:rsidRDefault="00265AFF" w:rsidP="005A644E">
            <w:pPr>
              <w:jc w:val="center"/>
              <w:rPr>
                <w:rFonts w:ascii="Arial Narrow" w:hAnsi="Arial Narrow" w:cs="Calibri"/>
                <w:b/>
                <w:color w:val="000000"/>
                <w:sz w:val="22"/>
                <w:szCs w:val="22"/>
              </w:rPr>
            </w:pPr>
            <w:r w:rsidRPr="00265AFF">
              <w:rPr>
                <w:rFonts w:ascii="Arial Narrow" w:hAnsi="Arial Narrow" w:cs="Calibri"/>
                <w:color w:val="000000"/>
                <w:sz w:val="22"/>
                <w:szCs w:val="22"/>
              </w:rPr>
              <w:t>149.642.041,00</w:t>
            </w:r>
          </w:p>
        </w:tc>
        <w:tc>
          <w:tcPr>
            <w:tcW w:w="1530" w:type="dxa"/>
            <w:tcBorders>
              <w:top w:val="single" w:sz="4" w:space="0" w:color="auto"/>
              <w:left w:val="nil"/>
              <w:bottom w:val="single" w:sz="4" w:space="0" w:color="auto"/>
              <w:right w:val="nil"/>
            </w:tcBorders>
            <w:shd w:val="clear" w:color="auto" w:fill="auto"/>
            <w:noWrap/>
            <w:vAlign w:val="center"/>
          </w:tcPr>
          <w:p w:rsidR="00265AFF" w:rsidRPr="00265AFF" w:rsidRDefault="00265AFF" w:rsidP="005A644E">
            <w:pPr>
              <w:jc w:val="center"/>
              <w:rPr>
                <w:rFonts w:ascii="Arial Narrow" w:hAnsi="Arial Narrow" w:cs="Calibri"/>
                <w:b/>
                <w:color w:val="000000"/>
                <w:sz w:val="22"/>
                <w:szCs w:val="22"/>
              </w:rPr>
            </w:pPr>
            <w:r w:rsidRPr="00265AFF">
              <w:rPr>
                <w:rFonts w:ascii="Arial Narrow" w:hAnsi="Arial Narrow" w:cs="Calibri"/>
                <w:color w:val="000000"/>
                <w:sz w:val="22"/>
                <w:szCs w:val="22"/>
              </w:rPr>
              <w:t>29.928.408,20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34E" w:rsidRPr="0070139F" w:rsidRDefault="00B0034E" w:rsidP="00B0034E">
            <w:pPr>
              <w:jc w:val="center"/>
              <w:rPr>
                <w:rFonts w:ascii="Arial Narrow" w:hAnsi="Arial Narrow" w:cs="Calibri"/>
                <w:color w:val="000000"/>
                <w:sz w:val="22"/>
                <w:szCs w:val="22"/>
              </w:rPr>
            </w:pPr>
            <w:r w:rsidRPr="0070139F">
              <w:rPr>
                <w:rFonts w:ascii="Arial Narrow" w:hAnsi="Arial Narrow" w:cs="Calibri"/>
                <w:color w:val="000000"/>
                <w:sz w:val="22"/>
                <w:szCs w:val="22"/>
              </w:rPr>
              <w:t xml:space="preserve">         </w:t>
            </w:r>
            <w:r w:rsidR="00F734AD">
              <w:rPr>
                <w:rFonts w:ascii="Arial Narrow" w:hAnsi="Arial Narrow" w:cs="Calibri"/>
                <w:color w:val="000000"/>
                <w:sz w:val="22"/>
                <w:szCs w:val="22"/>
              </w:rPr>
              <w:t>31</w:t>
            </w:r>
            <w:r w:rsidR="00796731" w:rsidRPr="00F734AD">
              <w:rPr>
                <w:rFonts w:ascii="Arial Narrow" w:hAnsi="Arial Narrow" w:cs="Calibri"/>
                <w:color w:val="000000"/>
                <w:sz w:val="22"/>
                <w:szCs w:val="22"/>
              </w:rPr>
              <w:t>.000</w:t>
            </w:r>
            <w:r w:rsidRPr="00F734AD">
              <w:rPr>
                <w:rFonts w:ascii="Arial Narrow" w:hAnsi="Arial Narrow" w:cs="Calibri"/>
                <w:color w:val="000000"/>
                <w:sz w:val="22"/>
                <w:szCs w:val="22"/>
              </w:rPr>
              <w:t>.000,00</w:t>
            </w:r>
            <w:r w:rsidRPr="0070139F">
              <w:rPr>
                <w:rFonts w:ascii="Arial Narrow" w:hAnsi="Arial Narrow" w:cs="Calibri"/>
                <w:color w:val="000000"/>
                <w:sz w:val="22"/>
                <w:szCs w:val="22"/>
              </w:rPr>
              <w:t xml:space="preserve">   </w:t>
            </w:r>
          </w:p>
          <w:p w:rsidR="00265AFF" w:rsidRPr="0070139F" w:rsidRDefault="00265AFF" w:rsidP="005A644E">
            <w:pPr>
              <w:jc w:val="center"/>
              <w:rPr>
                <w:rFonts w:ascii="Arial Narrow" w:hAnsi="Arial Narrow" w:cs="Calibr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65AFF" w:rsidRPr="003A1433" w:rsidRDefault="00B46D2C" w:rsidP="005A644E">
            <w:pPr>
              <w:jc w:val="center"/>
              <w:rPr>
                <w:rFonts w:ascii="Arial Narrow" w:hAnsi="Arial Narrow" w:cs="Arial"/>
                <w:bCs/>
                <w:color w:val="000000"/>
                <w:sz w:val="22"/>
                <w:szCs w:val="22"/>
                <w:highlight w:val="yellow"/>
              </w:rPr>
            </w:pPr>
            <w:r w:rsidRPr="0070139F">
              <w:rPr>
                <w:rFonts w:ascii="Arial Narrow" w:hAnsi="Arial Narrow" w:cs="Arial"/>
                <w:bCs/>
                <w:color w:val="000000"/>
                <w:sz w:val="22"/>
                <w:szCs w:val="22"/>
                <w:lang w:val="en-US"/>
              </w:rPr>
              <w:t>6</w:t>
            </w:r>
            <w:r w:rsidR="00265AFF" w:rsidRPr="0070139F">
              <w:rPr>
                <w:rFonts w:ascii="Arial Narrow" w:hAnsi="Arial Narrow" w:cs="Arial"/>
                <w:bCs/>
                <w:color w:val="000000"/>
                <w:sz w:val="22"/>
                <w:szCs w:val="22"/>
              </w:rPr>
              <w:t>0.000,00</w:t>
            </w:r>
          </w:p>
        </w:tc>
      </w:tr>
      <w:tr w:rsidR="00265AFF" w:rsidRPr="00797A65" w:rsidTr="0084641E">
        <w:trPr>
          <w:trHeight w:val="9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AFF" w:rsidRPr="00265AFF" w:rsidRDefault="00265AFF" w:rsidP="00AA6DF3">
            <w:pPr>
              <w:jc w:val="center"/>
              <w:rPr>
                <w:rFonts w:ascii="Arial Narrow" w:hAnsi="Arial Narrow" w:cs="Arial"/>
                <w:b/>
                <w:bCs/>
                <w:color w:val="000000"/>
                <w:sz w:val="22"/>
                <w:szCs w:val="22"/>
              </w:rPr>
            </w:pPr>
            <w:r w:rsidRPr="00265AFF">
              <w:rPr>
                <w:rFonts w:ascii="Arial Narrow" w:hAnsi="Arial Narrow" w:cs="Arial"/>
                <w:b/>
                <w:bCs/>
                <w:color w:val="000000"/>
                <w:sz w:val="22"/>
                <w:szCs w:val="22"/>
              </w:rPr>
              <w:t>1</w:t>
            </w:r>
          </w:p>
        </w:tc>
        <w:tc>
          <w:tcPr>
            <w:tcW w:w="4500" w:type="dxa"/>
            <w:tcBorders>
              <w:top w:val="single" w:sz="4" w:space="0" w:color="auto"/>
              <w:left w:val="nil"/>
              <w:bottom w:val="single" w:sz="4" w:space="0" w:color="auto"/>
              <w:right w:val="single" w:sz="4" w:space="0" w:color="auto"/>
            </w:tcBorders>
            <w:shd w:val="clear" w:color="auto" w:fill="auto"/>
            <w:vAlign w:val="center"/>
          </w:tcPr>
          <w:p w:rsidR="00265AFF" w:rsidRPr="005A644E" w:rsidRDefault="00265AFF" w:rsidP="00AE63FF">
            <w:pPr>
              <w:rPr>
                <w:rFonts w:ascii="Arial Narrow" w:hAnsi="Arial Narrow" w:cs="Arial"/>
                <w:b/>
                <w:bCs/>
                <w:color w:val="000000"/>
                <w:sz w:val="20"/>
                <w:szCs w:val="20"/>
              </w:rPr>
            </w:pPr>
            <w:r w:rsidRPr="005A644E">
              <w:rPr>
                <w:rFonts w:ascii="Arial Narrow" w:hAnsi="Arial Narrow" w:cs="Arial"/>
                <w:b/>
                <w:bCs/>
                <w:color w:val="000000"/>
                <w:sz w:val="20"/>
                <w:szCs w:val="20"/>
              </w:rPr>
              <w:t xml:space="preserve">Правно лице НАВИП-ВИНАРСТВО доо за производњу алкохолних пића у стечају, Врање, ул.Радничка бр.14 (МБ </w:t>
            </w:r>
            <w:r w:rsidRPr="005A644E">
              <w:rPr>
                <w:rFonts w:ascii="Arial Narrow" w:hAnsi="Arial Narrow"/>
                <w:b/>
                <w:color w:val="000000"/>
                <w:sz w:val="20"/>
                <w:szCs w:val="20"/>
              </w:rPr>
              <w:t>17115880)</w:t>
            </w:r>
            <w:r w:rsidRPr="005A644E">
              <w:rPr>
                <w:rFonts w:ascii="Arial Narrow" w:hAnsi="Arial Narrow"/>
                <w:color w:val="000000"/>
                <w:sz w:val="20"/>
                <w:szCs w:val="20"/>
              </w:rPr>
              <w:t xml:space="preserve"> – имовину чине ствари и потраживања</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65AFF" w:rsidRPr="005A644E" w:rsidRDefault="00265AFF" w:rsidP="00265AFF">
            <w:pPr>
              <w:jc w:val="right"/>
              <w:rPr>
                <w:rFonts w:ascii="Arial Narrow" w:hAnsi="Arial Narrow" w:cs="Calibri"/>
                <w:b/>
                <w:color w:val="000000"/>
                <w:sz w:val="20"/>
                <w:szCs w:val="20"/>
              </w:rPr>
            </w:pPr>
            <w:r w:rsidRPr="005A644E">
              <w:rPr>
                <w:rFonts w:ascii="Arial Narrow" w:hAnsi="Arial Narrow"/>
                <w:color w:val="000000"/>
                <w:sz w:val="20"/>
                <w:szCs w:val="20"/>
              </w:rPr>
              <w:t>1.140.000,00</w:t>
            </w:r>
          </w:p>
        </w:tc>
        <w:tc>
          <w:tcPr>
            <w:tcW w:w="1530" w:type="dxa"/>
            <w:tcBorders>
              <w:top w:val="single" w:sz="4" w:space="0" w:color="auto"/>
              <w:left w:val="nil"/>
              <w:bottom w:val="single" w:sz="4" w:space="0" w:color="auto"/>
              <w:right w:val="nil"/>
            </w:tcBorders>
            <w:shd w:val="clear" w:color="auto" w:fill="auto"/>
            <w:noWrap/>
            <w:vAlign w:val="center"/>
          </w:tcPr>
          <w:p w:rsidR="00265AFF" w:rsidRPr="005A644E" w:rsidRDefault="00265AFF" w:rsidP="00265AFF">
            <w:pPr>
              <w:jc w:val="right"/>
              <w:rPr>
                <w:rFonts w:ascii="Arial Narrow" w:hAnsi="Arial Narrow" w:cs="Calibri"/>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AFF" w:rsidRPr="005A644E" w:rsidRDefault="00265AFF" w:rsidP="00265AFF">
            <w:pPr>
              <w:jc w:val="right"/>
              <w:rPr>
                <w:rFonts w:ascii="Arial Narrow" w:hAnsi="Arial Narrow" w:cs="Calibri"/>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65AFF" w:rsidRPr="005A644E" w:rsidRDefault="00265AFF" w:rsidP="00265AFF">
            <w:pPr>
              <w:jc w:val="right"/>
              <w:rPr>
                <w:rFonts w:ascii="Arial Narrow" w:hAnsi="Arial Narrow" w:cs="Arial"/>
                <w:b/>
                <w:bCs/>
                <w:color w:val="000000"/>
                <w:sz w:val="20"/>
                <w:szCs w:val="20"/>
                <w:highlight w:val="yellow"/>
              </w:rPr>
            </w:pPr>
          </w:p>
        </w:tc>
      </w:tr>
      <w:tr w:rsidR="00265AFF"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5AFF" w:rsidRPr="00265AFF" w:rsidRDefault="00265AFF" w:rsidP="00AA6DF3">
            <w:pPr>
              <w:jc w:val="center"/>
              <w:rPr>
                <w:rFonts w:ascii="Arial Narrow" w:hAnsi="Arial Narrow" w:cs="Arial"/>
                <w:b/>
                <w:bCs/>
                <w:color w:val="000000"/>
                <w:sz w:val="22"/>
                <w:szCs w:val="22"/>
              </w:rPr>
            </w:pPr>
            <w:r w:rsidRPr="00265AFF">
              <w:rPr>
                <w:rFonts w:ascii="Arial Narrow" w:hAnsi="Arial Narrow" w:cs="Arial"/>
                <w:b/>
                <w:bCs/>
                <w:color w:val="000000"/>
                <w:sz w:val="22"/>
                <w:szCs w:val="22"/>
              </w:rPr>
              <w:t>2</w:t>
            </w:r>
          </w:p>
        </w:tc>
        <w:tc>
          <w:tcPr>
            <w:tcW w:w="4500" w:type="dxa"/>
            <w:tcBorders>
              <w:top w:val="nil"/>
              <w:left w:val="nil"/>
              <w:bottom w:val="single" w:sz="4" w:space="0" w:color="auto"/>
              <w:right w:val="single" w:sz="4" w:space="0" w:color="auto"/>
            </w:tcBorders>
            <w:shd w:val="clear" w:color="auto" w:fill="auto"/>
            <w:vAlign w:val="center"/>
          </w:tcPr>
          <w:p w:rsidR="00265AFF" w:rsidRPr="005A644E" w:rsidRDefault="00265AFF" w:rsidP="00AE63FF">
            <w:pPr>
              <w:rPr>
                <w:rFonts w:ascii="Arial Narrow" w:hAnsi="Arial Narrow" w:cs="Arial"/>
                <w:b/>
                <w:bCs/>
                <w:color w:val="000000"/>
                <w:sz w:val="20"/>
                <w:szCs w:val="20"/>
              </w:rPr>
            </w:pPr>
            <w:r w:rsidRPr="005A644E">
              <w:rPr>
                <w:rFonts w:ascii="Arial Narrow" w:hAnsi="Arial Narrow" w:cs="Arial"/>
                <w:b/>
                <w:bCs/>
                <w:color w:val="000000"/>
                <w:sz w:val="20"/>
                <w:szCs w:val="20"/>
              </w:rPr>
              <w:t xml:space="preserve">Непокретна и покретна имовина у власништву НАВИП АД у стечају Београд (МБ </w:t>
            </w:r>
            <w:r w:rsidRPr="005A644E">
              <w:rPr>
                <w:rFonts w:ascii="Arial Narrow" w:hAnsi="Arial Narrow"/>
                <w:b/>
                <w:color w:val="000000"/>
                <w:sz w:val="20"/>
                <w:szCs w:val="20"/>
              </w:rPr>
              <w:t>07461305)</w:t>
            </w:r>
            <w:r w:rsidRPr="005A644E">
              <w:rPr>
                <w:rFonts w:ascii="Arial Narrow" w:hAnsi="Arial Narrow"/>
                <w:color w:val="000000"/>
                <w:sz w:val="20"/>
                <w:szCs w:val="20"/>
              </w:rPr>
              <w:t xml:space="preserve"> на локацији Врање, ул.Радничка бр.14, на КП 10496 и КП 10497, КО Врање 1, Лист непокретности бр.7095</w:t>
            </w:r>
          </w:p>
        </w:tc>
        <w:tc>
          <w:tcPr>
            <w:tcW w:w="1620" w:type="dxa"/>
            <w:tcBorders>
              <w:top w:val="nil"/>
              <w:left w:val="nil"/>
              <w:bottom w:val="single" w:sz="4" w:space="0" w:color="auto"/>
              <w:right w:val="single" w:sz="4" w:space="0" w:color="auto"/>
            </w:tcBorders>
            <w:shd w:val="clear" w:color="auto" w:fill="auto"/>
            <w:noWrap/>
            <w:vAlign w:val="center"/>
          </w:tcPr>
          <w:p w:rsidR="00265AFF" w:rsidRPr="005A644E" w:rsidRDefault="00265AFF" w:rsidP="00265AFF">
            <w:pPr>
              <w:jc w:val="right"/>
              <w:rPr>
                <w:rFonts w:ascii="Arial Narrow" w:hAnsi="Arial Narrow" w:cs="Arial"/>
                <w:b/>
                <w:bCs/>
                <w:color w:val="000000"/>
                <w:sz w:val="20"/>
                <w:szCs w:val="20"/>
              </w:rPr>
            </w:pPr>
            <w:r w:rsidRPr="005A644E">
              <w:rPr>
                <w:rFonts w:ascii="Arial Narrow" w:hAnsi="Arial Narrow"/>
                <w:color w:val="000000"/>
                <w:sz w:val="20"/>
                <w:szCs w:val="20"/>
              </w:rPr>
              <w:t>148.502.041,00</w:t>
            </w:r>
          </w:p>
        </w:tc>
        <w:tc>
          <w:tcPr>
            <w:tcW w:w="1530" w:type="dxa"/>
            <w:tcBorders>
              <w:top w:val="nil"/>
              <w:left w:val="nil"/>
              <w:bottom w:val="single" w:sz="4" w:space="0" w:color="auto"/>
              <w:right w:val="nil"/>
            </w:tcBorders>
            <w:shd w:val="clear" w:color="auto" w:fill="auto"/>
            <w:noWrap/>
            <w:vAlign w:val="center"/>
          </w:tcPr>
          <w:p w:rsidR="00265AFF" w:rsidRPr="005A644E" w:rsidRDefault="00265AFF" w:rsidP="00265AFF">
            <w:pPr>
              <w:jc w:val="right"/>
              <w:rPr>
                <w:rFonts w:ascii="Arial Narrow" w:hAnsi="Arial Narrow" w:cs="Arial"/>
                <w:b/>
                <w:bCs/>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265AFF" w:rsidRPr="005A644E" w:rsidRDefault="00265AFF" w:rsidP="00265AFF">
            <w:pPr>
              <w:jc w:val="right"/>
              <w:rPr>
                <w:rFonts w:ascii="Arial Narrow" w:hAnsi="Arial Narrow" w:cs="Arial"/>
                <w:b/>
                <w:bCs/>
                <w:color w:val="000000"/>
                <w:sz w:val="20"/>
                <w:szCs w:val="20"/>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265AFF" w:rsidRPr="005A644E" w:rsidRDefault="00265AFF" w:rsidP="00265AFF">
            <w:pPr>
              <w:jc w:val="right"/>
              <w:rPr>
                <w:rFonts w:ascii="Arial Narrow" w:hAnsi="Arial Narrow" w:cs="Arial"/>
                <w:b/>
                <w:bCs/>
                <w:color w:val="000000"/>
                <w:sz w:val="20"/>
                <w:szCs w:val="20"/>
                <w:highlight w:val="yellow"/>
              </w:rPr>
            </w:pPr>
          </w:p>
        </w:tc>
      </w:tr>
      <w:tr w:rsidR="00265AFF"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5AFF" w:rsidRPr="008A4CE6" w:rsidRDefault="008A4CE6" w:rsidP="00AA6DF3">
            <w:pPr>
              <w:jc w:val="center"/>
              <w:rPr>
                <w:rFonts w:ascii="Arial Narrow" w:hAnsi="Arial Narrow"/>
                <w:color w:val="000000"/>
                <w:sz w:val="20"/>
                <w:szCs w:val="20"/>
              </w:rPr>
            </w:pPr>
            <w:r>
              <w:rPr>
                <w:rFonts w:ascii="Arial Narrow" w:hAnsi="Arial Narrow"/>
                <w:color w:val="000000"/>
                <w:sz w:val="20"/>
                <w:szCs w:val="20"/>
              </w:rPr>
              <w:t>2.1.</w:t>
            </w:r>
          </w:p>
        </w:tc>
        <w:tc>
          <w:tcPr>
            <w:tcW w:w="4500" w:type="dxa"/>
            <w:tcBorders>
              <w:top w:val="nil"/>
              <w:left w:val="nil"/>
              <w:bottom w:val="single" w:sz="4" w:space="0" w:color="auto"/>
              <w:right w:val="single" w:sz="4" w:space="0" w:color="auto"/>
            </w:tcBorders>
            <w:shd w:val="clear" w:color="auto" w:fill="auto"/>
            <w:vAlign w:val="center"/>
          </w:tcPr>
          <w:p w:rsidR="00265AFF" w:rsidRPr="00265AFF" w:rsidRDefault="008A4CE6" w:rsidP="00645D24">
            <w:pPr>
              <w:rPr>
                <w:rFonts w:ascii="Arial Narrow" w:hAnsi="Arial Narrow" w:cs="Arial"/>
                <w:bCs/>
                <w:color w:val="000000"/>
                <w:sz w:val="20"/>
                <w:szCs w:val="20"/>
                <w:lang w:val="sr-Cyrl-CS"/>
              </w:rPr>
            </w:pPr>
            <w:r>
              <w:rPr>
                <w:rFonts w:ascii="Arial Narrow" w:hAnsi="Arial Narrow" w:cs="Arial"/>
                <w:bCs/>
                <w:color w:val="000000"/>
                <w:sz w:val="20"/>
                <w:szCs w:val="20"/>
                <w:lang w:val="sr-Cyrl-CS"/>
              </w:rPr>
              <w:t xml:space="preserve">Земљиште </w:t>
            </w:r>
          </w:p>
        </w:tc>
        <w:tc>
          <w:tcPr>
            <w:tcW w:w="1620" w:type="dxa"/>
            <w:tcBorders>
              <w:top w:val="nil"/>
              <w:left w:val="nil"/>
              <w:bottom w:val="single" w:sz="4" w:space="0" w:color="auto"/>
              <w:right w:val="single" w:sz="4" w:space="0" w:color="auto"/>
            </w:tcBorders>
            <w:shd w:val="clear" w:color="auto" w:fill="auto"/>
            <w:noWrap/>
            <w:vAlign w:val="center"/>
          </w:tcPr>
          <w:p w:rsidR="00265AFF" w:rsidRPr="00265AFF" w:rsidRDefault="008A4CE6" w:rsidP="00265AFF">
            <w:pPr>
              <w:jc w:val="right"/>
              <w:rPr>
                <w:rFonts w:ascii="Arial Narrow" w:hAnsi="Arial Narrow"/>
                <w:color w:val="000000"/>
                <w:sz w:val="20"/>
                <w:szCs w:val="20"/>
                <w:lang w:val="sr-Cyrl-CS"/>
              </w:rPr>
            </w:pPr>
            <w:r>
              <w:rPr>
                <w:rFonts w:ascii="Arial Narrow" w:hAnsi="Arial Narrow"/>
                <w:color w:val="000000"/>
                <w:sz w:val="20"/>
                <w:szCs w:val="20"/>
                <w:lang w:val="sr-Cyrl-CS"/>
              </w:rPr>
              <w:t>8.189.300</w:t>
            </w:r>
          </w:p>
        </w:tc>
        <w:tc>
          <w:tcPr>
            <w:tcW w:w="1530" w:type="dxa"/>
            <w:tcBorders>
              <w:top w:val="nil"/>
              <w:left w:val="nil"/>
              <w:bottom w:val="single" w:sz="4" w:space="0" w:color="auto"/>
              <w:right w:val="nil"/>
            </w:tcBorders>
            <w:shd w:val="clear" w:color="auto" w:fill="auto"/>
            <w:noWrap/>
            <w:vAlign w:val="center"/>
          </w:tcPr>
          <w:p w:rsidR="00265AFF" w:rsidRPr="00265AFF" w:rsidRDefault="00265AFF"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265AFF" w:rsidRPr="00265AFF" w:rsidRDefault="00265AFF"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265AFF" w:rsidRPr="00265AFF" w:rsidRDefault="00265AFF"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CF1704">
            <w:pPr>
              <w:jc w:val="center"/>
              <w:rPr>
                <w:rFonts w:ascii="Arial Narrow" w:hAnsi="Arial Narrow"/>
                <w:color w:val="000000"/>
                <w:sz w:val="20"/>
                <w:szCs w:val="20"/>
              </w:rPr>
            </w:pPr>
          </w:p>
        </w:tc>
        <w:tc>
          <w:tcPr>
            <w:tcW w:w="4500" w:type="dxa"/>
            <w:tcBorders>
              <w:top w:val="nil"/>
              <w:left w:val="nil"/>
              <w:bottom w:val="single" w:sz="4" w:space="0" w:color="auto"/>
              <w:right w:val="single" w:sz="4" w:space="0" w:color="auto"/>
            </w:tcBorders>
            <w:shd w:val="clear" w:color="auto" w:fill="auto"/>
            <w:vAlign w:val="center"/>
          </w:tcPr>
          <w:p w:rsidR="008A4CE6" w:rsidRPr="00265AFF" w:rsidRDefault="008A4CE6" w:rsidP="00CF1704">
            <w:pPr>
              <w:rPr>
                <w:rFonts w:ascii="Arial Narrow" w:hAnsi="Arial Narrow" w:cs="Arial"/>
                <w:bCs/>
                <w:color w:val="000000"/>
                <w:sz w:val="20"/>
                <w:szCs w:val="20"/>
                <w:lang w:val="sr-Cyrl-CS"/>
              </w:rPr>
            </w:pPr>
            <w:r w:rsidRPr="00265AFF">
              <w:rPr>
                <w:rFonts w:ascii="Arial Narrow" w:hAnsi="Arial Narrow" w:cs="Arial"/>
                <w:bCs/>
                <w:color w:val="000000"/>
                <w:sz w:val="20"/>
                <w:szCs w:val="20"/>
                <w:lang w:val="sr-Cyrl-CS"/>
              </w:rPr>
              <w:t xml:space="preserve">Земљиште на КП 10496 П=91а 08м2 </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CF1704">
            <w:pPr>
              <w:jc w:val="right"/>
              <w:rPr>
                <w:rFonts w:ascii="Arial Narrow" w:hAnsi="Arial Narrow"/>
                <w:color w:val="000000"/>
                <w:sz w:val="20"/>
                <w:szCs w:val="20"/>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AA6DF3">
            <w:pPr>
              <w:jc w:val="center"/>
              <w:rPr>
                <w:rFonts w:ascii="Arial Narrow" w:hAnsi="Arial Narrow"/>
                <w:color w:val="000000"/>
                <w:sz w:val="20"/>
                <w:szCs w:val="20"/>
              </w:rPr>
            </w:pPr>
          </w:p>
        </w:tc>
        <w:tc>
          <w:tcPr>
            <w:tcW w:w="4500" w:type="dxa"/>
            <w:tcBorders>
              <w:top w:val="nil"/>
              <w:left w:val="nil"/>
              <w:bottom w:val="single" w:sz="4" w:space="0" w:color="auto"/>
              <w:right w:val="single" w:sz="4" w:space="0" w:color="auto"/>
            </w:tcBorders>
            <w:shd w:val="clear" w:color="auto" w:fill="auto"/>
            <w:vAlign w:val="center"/>
          </w:tcPr>
          <w:p w:rsidR="008A4CE6" w:rsidRPr="00265AFF" w:rsidRDefault="008A4CE6" w:rsidP="00645D24">
            <w:pPr>
              <w:rPr>
                <w:rFonts w:ascii="Arial Narrow" w:hAnsi="Arial Narrow" w:cs="Arial"/>
                <w:bCs/>
                <w:color w:val="000000"/>
                <w:sz w:val="20"/>
                <w:szCs w:val="20"/>
                <w:lang w:val="sr-Cyrl-CS"/>
              </w:rPr>
            </w:pPr>
            <w:r w:rsidRPr="00265AFF">
              <w:rPr>
                <w:rFonts w:ascii="Arial Narrow" w:hAnsi="Arial Narrow" w:cs="Arial"/>
                <w:bCs/>
                <w:color w:val="000000"/>
                <w:sz w:val="20"/>
                <w:szCs w:val="20"/>
                <w:lang w:val="sr-Cyrl-CS"/>
              </w:rPr>
              <w:t>Земљиште на КП 10497 П=41а 57м2</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8A4CE6" w:rsidRDefault="008A4CE6" w:rsidP="00AA6DF3">
            <w:pPr>
              <w:jc w:val="center"/>
              <w:rPr>
                <w:rFonts w:ascii="Arial Narrow" w:hAnsi="Arial Narrow"/>
                <w:color w:val="000000"/>
                <w:sz w:val="20"/>
                <w:szCs w:val="20"/>
              </w:rPr>
            </w:pPr>
            <w:r>
              <w:rPr>
                <w:rFonts w:ascii="Arial Narrow" w:hAnsi="Arial Narrow"/>
                <w:color w:val="000000"/>
                <w:sz w:val="20"/>
                <w:szCs w:val="20"/>
              </w:rPr>
              <w:t>2.2.</w:t>
            </w:r>
          </w:p>
        </w:tc>
        <w:tc>
          <w:tcPr>
            <w:tcW w:w="4500" w:type="dxa"/>
            <w:tcBorders>
              <w:top w:val="nil"/>
              <w:left w:val="nil"/>
              <w:bottom w:val="single" w:sz="4" w:space="0" w:color="auto"/>
              <w:right w:val="single" w:sz="4" w:space="0" w:color="auto"/>
            </w:tcBorders>
            <w:shd w:val="clear" w:color="auto" w:fill="auto"/>
            <w:vAlign w:val="center"/>
          </w:tcPr>
          <w:p w:rsidR="008A4CE6" w:rsidRPr="00C63E77" w:rsidRDefault="008A4CE6" w:rsidP="00645D24">
            <w:pPr>
              <w:rPr>
                <w:rFonts w:ascii="Arial Narrow" w:hAnsi="Arial Narrow" w:cs="Arial"/>
                <w:bCs/>
                <w:color w:val="000000"/>
                <w:sz w:val="20"/>
                <w:szCs w:val="20"/>
              </w:rPr>
            </w:pPr>
            <w:r>
              <w:rPr>
                <w:rFonts w:ascii="Arial Narrow" w:hAnsi="Arial Narrow" w:cs="Arial"/>
                <w:bCs/>
                <w:color w:val="000000"/>
                <w:sz w:val="20"/>
                <w:szCs w:val="20"/>
                <w:lang w:val="sr-Cyrl-CS"/>
              </w:rPr>
              <w:t>Грађевински објекти</w:t>
            </w:r>
            <w:r w:rsidR="00C63E77">
              <w:rPr>
                <w:rFonts w:ascii="Arial Narrow" w:hAnsi="Arial Narrow" w:cs="Arial"/>
                <w:bCs/>
                <w:color w:val="000000"/>
                <w:sz w:val="20"/>
                <w:szCs w:val="20"/>
              </w:rPr>
              <w:t xml:space="preserve"> (уписани и ванкњижни објекти на КП 10496 и КП 10497)</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r>
              <w:rPr>
                <w:rFonts w:ascii="Arial Narrow" w:hAnsi="Arial Narrow"/>
                <w:color w:val="000000"/>
                <w:sz w:val="20"/>
                <w:szCs w:val="20"/>
                <w:lang w:val="sr-Cyrl-CS"/>
              </w:rPr>
              <w:t>89.494.391</w:t>
            </w: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AA6DF3">
            <w:pPr>
              <w:jc w:val="center"/>
              <w:rPr>
                <w:rFonts w:ascii="Arial Narrow" w:hAnsi="Arial Narrow"/>
                <w:color w:val="000000"/>
                <w:sz w:val="20"/>
                <w:szCs w:val="20"/>
              </w:rPr>
            </w:pPr>
          </w:p>
        </w:tc>
        <w:tc>
          <w:tcPr>
            <w:tcW w:w="4500" w:type="dxa"/>
            <w:tcBorders>
              <w:top w:val="nil"/>
              <w:left w:val="nil"/>
              <w:bottom w:val="single" w:sz="4" w:space="0" w:color="auto"/>
              <w:right w:val="single" w:sz="4" w:space="0" w:color="auto"/>
            </w:tcBorders>
            <w:shd w:val="clear" w:color="auto" w:fill="auto"/>
            <w:vAlign w:val="center"/>
          </w:tcPr>
          <w:p w:rsidR="008A4CE6" w:rsidRPr="008A4CE6" w:rsidRDefault="008A4CE6" w:rsidP="008A4CE6">
            <w:pPr>
              <w:rPr>
                <w:rFonts w:ascii="Arial Narrow" w:hAnsi="Arial Narrow" w:cs="Arial"/>
                <w:bCs/>
                <w:color w:val="000000"/>
                <w:sz w:val="20"/>
                <w:szCs w:val="20"/>
                <w:lang w:val="sr-Cyrl-CS"/>
              </w:rPr>
            </w:pPr>
            <w:r w:rsidRPr="008A4CE6">
              <w:rPr>
                <w:rFonts w:ascii="Arial Narrow" w:hAnsi="Arial Narrow" w:cs="Arial"/>
                <w:bCs/>
                <w:color w:val="000000"/>
                <w:sz w:val="20"/>
                <w:szCs w:val="20"/>
                <w:lang w:val="sr-Cyrl-CS"/>
              </w:rPr>
              <w:t>Зграда прехрамбене индустрије и производње пића „Навип“ (стари и нови производни погон) КП 10496</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8D4E73">
            <w:pPr>
              <w:jc w:val="center"/>
              <w:rPr>
                <w:rFonts w:ascii="Arial Narrow" w:hAnsi="Arial Narrow"/>
                <w:color w:val="000000"/>
                <w:sz w:val="20"/>
                <w:szCs w:val="20"/>
              </w:rPr>
            </w:pPr>
          </w:p>
        </w:tc>
        <w:tc>
          <w:tcPr>
            <w:tcW w:w="4500" w:type="dxa"/>
            <w:tcBorders>
              <w:top w:val="nil"/>
              <w:left w:val="nil"/>
              <w:bottom w:val="single" w:sz="4" w:space="0" w:color="auto"/>
              <w:right w:val="single" w:sz="4" w:space="0" w:color="auto"/>
            </w:tcBorders>
            <w:shd w:val="clear" w:color="auto" w:fill="auto"/>
            <w:vAlign w:val="center"/>
          </w:tcPr>
          <w:p w:rsidR="008A4CE6" w:rsidRPr="008A4CE6" w:rsidRDefault="008A4CE6" w:rsidP="005A644E">
            <w:pPr>
              <w:rPr>
                <w:rFonts w:ascii="Arial Narrow" w:hAnsi="Arial Narrow" w:cs="Arial"/>
                <w:bCs/>
                <w:color w:val="000000"/>
                <w:sz w:val="20"/>
                <w:szCs w:val="20"/>
                <w:lang w:val="sr-Cyrl-CS"/>
              </w:rPr>
            </w:pPr>
            <w:r w:rsidRPr="008A4CE6">
              <w:rPr>
                <w:rFonts w:ascii="Arial Narrow" w:hAnsi="Arial Narrow" w:cs="Arial"/>
                <w:bCs/>
                <w:color w:val="000000"/>
                <w:sz w:val="20"/>
                <w:szCs w:val="20"/>
                <w:lang w:val="sr-Cyrl-CS"/>
              </w:rPr>
              <w:t>Зграда трговине – продавница са анексом КП 10496 бр.зг.2, БП 59 м2</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8D4E73">
            <w:pPr>
              <w:jc w:val="center"/>
              <w:rPr>
                <w:rFonts w:ascii="Arial Narrow" w:hAnsi="Arial Narrow"/>
                <w:color w:val="000000"/>
                <w:sz w:val="20"/>
                <w:szCs w:val="20"/>
              </w:rPr>
            </w:pPr>
          </w:p>
        </w:tc>
        <w:tc>
          <w:tcPr>
            <w:tcW w:w="4500" w:type="dxa"/>
            <w:tcBorders>
              <w:top w:val="nil"/>
              <w:left w:val="nil"/>
              <w:bottom w:val="single" w:sz="4" w:space="0" w:color="auto"/>
              <w:right w:val="single" w:sz="4" w:space="0" w:color="auto"/>
            </w:tcBorders>
            <w:shd w:val="clear" w:color="auto" w:fill="auto"/>
            <w:vAlign w:val="center"/>
          </w:tcPr>
          <w:p w:rsidR="008A4CE6" w:rsidRPr="008A4CE6" w:rsidRDefault="008A4CE6" w:rsidP="005A644E">
            <w:pPr>
              <w:rPr>
                <w:rFonts w:ascii="Arial Narrow" w:hAnsi="Arial Narrow" w:cs="Arial"/>
                <w:bCs/>
                <w:color w:val="000000"/>
                <w:sz w:val="20"/>
                <w:szCs w:val="20"/>
                <w:lang w:val="sr-Cyrl-CS"/>
              </w:rPr>
            </w:pPr>
            <w:r w:rsidRPr="008A4CE6">
              <w:rPr>
                <w:rFonts w:ascii="Arial Narrow" w:hAnsi="Arial Narrow" w:cs="Arial"/>
                <w:bCs/>
                <w:color w:val="000000"/>
                <w:sz w:val="20"/>
                <w:szCs w:val="20"/>
                <w:lang w:val="sr-Cyrl-CS"/>
              </w:rPr>
              <w:t>Зграда техничких услуга – котларница КП 10496 бр.зг.3, НП=51,60 м2</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8D4E73">
            <w:pPr>
              <w:jc w:val="center"/>
              <w:rPr>
                <w:rFonts w:ascii="Arial Narrow" w:hAnsi="Arial Narrow"/>
                <w:color w:val="000000"/>
                <w:sz w:val="20"/>
                <w:szCs w:val="20"/>
              </w:rPr>
            </w:pPr>
          </w:p>
        </w:tc>
        <w:tc>
          <w:tcPr>
            <w:tcW w:w="4500" w:type="dxa"/>
            <w:tcBorders>
              <w:top w:val="nil"/>
              <w:left w:val="nil"/>
              <w:bottom w:val="single" w:sz="4" w:space="0" w:color="auto"/>
              <w:right w:val="single" w:sz="4" w:space="0" w:color="auto"/>
            </w:tcBorders>
            <w:shd w:val="clear" w:color="auto" w:fill="auto"/>
            <w:vAlign w:val="center"/>
          </w:tcPr>
          <w:p w:rsidR="008A4CE6" w:rsidRPr="008A4CE6" w:rsidRDefault="008A4CE6" w:rsidP="005A644E">
            <w:pPr>
              <w:rPr>
                <w:rFonts w:ascii="Arial Narrow" w:hAnsi="Arial Narrow" w:cs="Arial"/>
                <w:bCs/>
                <w:color w:val="000000"/>
                <w:sz w:val="20"/>
                <w:szCs w:val="20"/>
                <w:lang w:val="sr-Cyrl-CS"/>
              </w:rPr>
            </w:pPr>
            <w:r w:rsidRPr="008A4CE6">
              <w:rPr>
                <w:rFonts w:ascii="Arial Narrow" w:hAnsi="Arial Narrow" w:cs="Arial"/>
                <w:bCs/>
                <w:color w:val="000000"/>
                <w:sz w:val="20"/>
                <w:szCs w:val="20"/>
                <w:lang w:val="sr-Cyrl-CS"/>
              </w:rPr>
              <w:t>Зграда прехрамбене индустрије и производње пића - дестилерија КП 10496 бр.зг.4, НП=40,80 м2</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8D4E73">
            <w:pPr>
              <w:jc w:val="center"/>
              <w:rPr>
                <w:rFonts w:ascii="Arial Narrow" w:hAnsi="Arial Narrow"/>
                <w:color w:val="000000"/>
                <w:sz w:val="20"/>
                <w:szCs w:val="20"/>
              </w:rPr>
            </w:pPr>
          </w:p>
        </w:tc>
        <w:tc>
          <w:tcPr>
            <w:tcW w:w="4500" w:type="dxa"/>
            <w:tcBorders>
              <w:top w:val="nil"/>
              <w:left w:val="nil"/>
              <w:bottom w:val="single" w:sz="4" w:space="0" w:color="auto"/>
              <w:right w:val="single" w:sz="4" w:space="0" w:color="auto"/>
            </w:tcBorders>
            <w:shd w:val="clear" w:color="auto" w:fill="auto"/>
            <w:vAlign w:val="center"/>
          </w:tcPr>
          <w:p w:rsidR="008A4CE6" w:rsidRPr="008A4CE6" w:rsidRDefault="008A4CE6" w:rsidP="00C73AF6">
            <w:pPr>
              <w:rPr>
                <w:rFonts w:ascii="Arial Narrow" w:hAnsi="Arial Narrow" w:cs="Arial"/>
                <w:bCs/>
                <w:color w:val="000000"/>
                <w:sz w:val="20"/>
                <w:szCs w:val="20"/>
                <w:lang w:val="sr-Cyrl-CS"/>
              </w:rPr>
            </w:pPr>
            <w:r w:rsidRPr="008A4CE6">
              <w:rPr>
                <w:rFonts w:ascii="Arial Narrow" w:hAnsi="Arial Narrow" w:cs="Arial"/>
                <w:bCs/>
                <w:color w:val="000000"/>
                <w:sz w:val="20"/>
                <w:szCs w:val="20"/>
                <w:lang w:val="sr-Cyrl-CS"/>
              </w:rPr>
              <w:t>Помоћна зграда – портирница на КП 10496 бр.зг.6, НП=7,90 м2</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8D4E73">
            <w:pPr>
              <w:jc w:val="center"/>
              <w:rPr>
                <w:rFonts w:ascii="Arial Narrow" w:hAnsi="Arial Narrow"/>
                <w:color w:val="000000"/>
                <w:sz w:val="20"/>
                <w:szCs w:val="20"/>
              </w:rPr>
            </w:pPr>
          </w:p>
        </w:tc>
        <w:tc>
          <w:tcPr>
            <w:tcW w:w="4500" w:type="dxa"/>
            <w:tcBorders>
              <w:top w:val="nil"/>
              <w:left w:val="nil"/>
              <w:bottom w:val="single" w:sz="4" w:space="0" w:color="auto"/>
              <w:right w:val="single" w:sz="4" w:space="0" w:color="auto"/>
            </w:tcBorders>
            <w:shd w:val="clear" w:color="auto" w:fill="auto"/>
            <w:vAlign w:val="center"/>
          </w:tcPr>
          <w:p w:rsidR="008A4CE6" w:rsidRPr="008A4CE6" w:rsidRDefault="008A4CE6" w:rsidP="005A644E">
            <w:pPr>
              <w:rPr>
                <w:rFonts w:ascii="Arial Narrow" w:hAnsi="Arial Narrow" w:cs="Arial"/>
                <w:bCs/>
                <w:color w:val="000000"/>
                <w:sz w:val="20"/>
                <w:szCs w:val="20"/>
                <w:lang w:val="sr-Cyrl-CS"/>
              </w:rPr>
            </w:pPr>
            <w:r w:rsidRPr="008A4CE6">
              <w:rPr>
                <w:rFonts w:ascii="Arial Narrow" w:hAnsi="Arial Narrow" w:cs="Arial"/>
                <w:bCs/>
                <w:color w:val="000000"/>
                <w:sz w:val="20"/>
                <w:szCs w:val="20"/>
                <w:lang w:val="sr-Cyrl-CS"/>
              </w:rPr>
              <w:t>Помоћна зграда портирница – колска вага са кућицом КП 10496 бр.зг.7, НП=278 м2</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8D4E73">
            <w:pPr>
              <w:jc w:val="center"/>
              <w:rPr>
                <w:rFonts w:ascii="Arial Narrow" w:hAnsi="Arial Narrow"/>
                <w:color w:val="000000"/>
                <w:sz w:val="20"/>
                <w:szCs w:val="20"/>
                <w:highlight w:val="yellow"/>
                <w:lang w:val="sr-Cyrl-CS"/>
              </w:rPr>
            </w:pPr>
          </w:p>
        </w:tc>
        <w:tc>
          <w:tcPr>
            <w:tcW w:w="4500" w:type="dxa"/>
            <w:tcBorders>
              <w:top w:val="nil"/>
              <w:left w:val="nil"/>
              <w:bottom w:val="single" w:sz="4" w:space="0" w:color="auto"/>
              <w:right w:val="single" w:sz="4" w:space="0" w:color="auto"/>
            </w:tcBorders>
            <w:shd w:val="clear" w:color="auto" w:fill="auto"/>
            <w:vAlign w:val="center"/>
          </w:tcPr>
          <w:p w:rsidR="008A4CE6" w:rsidRPr="008A4CE6" w:rsidRDefault="008A4CE6" w:rsidP="005A644E">
            <w:pPr>
              <w:rPr>
                <w:rFonts w:ascii="Arial Narrow" w:hAnsi="Arial Narrow" w:cs="Arial"/>
                <w:bCs/>
                <w:color w:val="000000"/>
                <w:sz w:val="20"/>
                <w:szCs w:val="20"/>
                <w:lang w:val="sr-Cyrl-CS"/>
              </w:rPr>
            </w:pPr>
            <w:r w:rsidRPr="008A4CE6">
              <w:rPr>
                <w:rFonts w:ascii="Arial Narrow" w:hAnsi="Arial Narrow" w:cs="Arial"/>
                <w:bCs/>
                <w:color w:val="000000"/>
                <w:sz w:val="20"/>
                <w:szCs w:val="20"/>
                <w:lang w:val="sr-Cyrl-CS"/>
              </w:rPr>
              <w:t>Надстрешница (усипни кошеви) КП 10496 НП =278 м2</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highlight w:val="yellow"/>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C73AF6">
            <w:pPr>
              <w:jc w:val="center"/>
              <w:rPr>
                <w:rFonts w:ascii="Arial Narrow" w:hAnsi="Arial Narrow"/>
                <w:color w:val="000000"/>
                <w:sz w:val="20"/>
                <w:szCs w:val="20"/>
              </w:rPr>
            </w:pPr>
          </w:p>
        </w:tc>
        <w:tc>
          <w:tcPr>
            <w:tcW w:w="4500" w:type="dxa"/>
            <w:tcBorders>
              <w:top w:val="nil"/>
              <w:left w:val="nil"/>
              <w:bottom w:val="single" w:sz="4" w:space="0" w:color="auto"/>
              <w:right w:val="single" w:sz="4" w:space="0" w:color="auto"/>
            </w:tcBorders>
            <w:shd w:val="clear" w:color="auto" w:fill="auto"/>
            <w:vAlign w:val="center"/>
          </w:tcPr>
          <w:p w:rsidR="008A4CE6" w:rsidRPr="00265AFF" w:rsidRDefault="008A4CE6" w:rsidP="005A644E">
            <w:pPr>
              <w:rPr>
                <w:rFonts w:ascii="Arial Narrow" w:hAnsi="Arial Narrow" w:cs="Arial"/>
                <w:bCs/>
                <w:color w:val="000000"/>
                <w:sz w:val="20"/>
                <w:szCs w:val="20"/>
                <w:lang w:val="sr-Cyrl-CS"/>
              </w:rPr>
            </w:pPr>
            <w:r w:rsidRPr="00265AFF">
              <w:rPr>
                <w:rFonts w:ascii="Arial Narrow" w:hAnsi="Arial Narrow" w:cs="Arial"/>
                <w:bCs/>
                <w:color w:val="000000"/>
                <w:sz w:val="20"/>
                <w:szCs w:val="20"/>
                <w:lang w:val="sr-Cyrl-CS"/>
              </w:rPr>
              <w:t>Гаража КП 10497 бр.зг.1, НП=106 м2</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r w:rsidR="008A4CE6" w:rsidRPr="00CF3433" w:rsidTr="0084641E">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C63E77" w:rsidP="00C63E77">
            <w:pPr>
              <w:jc w:val="center"/>
              <w:rPr>
                <w:rFonts w:ascii="Arial Narrow" w:hAnsi="Arial Narrow"/>
                <w:color w:val="000000"/>
                <w:sz w:val="20"/>
                <w:szCs w:val="20"/>
              </w:rPr>
            </w:pPr>
            <w:r>
              <w:rPr>
                <w:rFonts w:ascii="Arial Narrow" w:hAnsi="Arial Narrow"/>
                <w:color w:val="000000"/>
                <w:sz w:val="20"/>
                <w:szCs w:val="20"/>
              </w:rPr>
              <w:t>2.3</w:t>
            </w:r>
            <w:r w:rsidR="008A4CE6" w:rsidRPr="00265AFF">
              <w:rPr>
                <w:rFonts w:ascii="Arial Narrow" w:hAnsi="Arial Narrow"/>
                <w:color w:val="000000"/>
                <w:sz w:val="20"/>
                <w:szCs w:val="20"/>
              </w:rPr>
              <w:t>.</w:t>
            </w:r>
          </w:p>
        </w:tc>
        <w:tc>
          <w:tcPr>
            <w:tcW w:w="4500" w:type="dxa"/>
            <w:tcBorders>
              <w:top w:val="nil"/>
              <w:left w:val="nil"/>
              <w:bottom w:val="single" w:sz="4" w:space="0" w:color="auto"/>
              <w:right w:val="single" w:sz="4" w:space="0" w:color="auto"/>
            </w:tcBorders>
            <w:shd w:val="clear" w:color="auto" w:fill="auto"/>
            <w:vAlign w:val="center"/>
          </w:tcPr>
          <w:p w:rsidR="008A4CE6" w:rsidRPr="00265AFF" w:rsidRDefault="008A4CE6" w:rsidP="00F829A5">
            <w:pPr>
              <w:rPr>
                <w:rFonts w:ascii="Arial Narrow" w:hAnsi="Arial Narrow" w:cs="Arial"/>
                <w:bCs/>
                <w:color w:val="000000"/>
                <w:sz w:val="20"/>
                <w:szCs w:val="20"/>
                <w:lang w:val="sr-Cyrl-CS"/>
              </w:rPr>
            </w:pPr>
            <w:r w:rsidRPr="00265AFF">
              <w:rPr>
                <w:rFonts w:ascii="Arial Narrow" w:hAnsi="Arial Narrow" w:cs="Arial"/>
                <w:bCs/>
                <w:color w:val="000000"/>
                <w:sz w:val="20"/>
                <w:szCs w:val="20"/>
                <w:lang w:val="sr-Cyrl-CS"/>
              </w:rPr>
              <w:t xml:space="preserve">Опрема за пријем грожђа, цеђење и транспор у резревоаре ради ферментације; складишни резервоарски простор за смештај сировог и обрађеног вина; опрема за обраду феремнтисаног вина, филтрирање, цеђење, транспорт у резервоаре готовог вина и одвоз до пунилице; опрема за прање флаша, разливање и пуњење вина у стаклене флаше, са уређајима за затварање флаша, облагање са заштитним станилом и лепљење етикета </w:t>
            </w:r>
          </w:p>
        </w:tc>
        <w:tc>
          <w:tcPr>
            <w:tcW w:w="1620" w:type="dxa"/>
            <w:tcBorders>
              <w:top w:val="nil"/>
              <w:left w:val="nil"/>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r w:rsidRPr="00265AFF">
              <w:rPr>
                <w:rFonts w:ascii="Arial Narrow" w:hAnsi="Arial Narrow" w:cs="Calibri"/>
                <w:color w:val="000000"/>
                <w:sz w:val="20"/>
                <w:szCs w:val="20"/>
                <w:lang w:val="sr-Cyrl-CS"/>
              </w:rPr>
              <w:t>50.818.350</w:t>
            </w:r>
          </w:p>
        </w:tc>
        <w:tc>
          <w:tcPr>
            <w:tcW w:w="1530" w:type="dxa"/>
            <w:tcBorders>
              <w:top w:val="nil"/>
              <w:left w:val="nil"/>
              <w:bottom w:val="single" w:sz="4" w:space="0" w:color="auto"/>
              <w:right w:val="nil"/>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A4CE6" w:rsidRPr="00265AFF" w:rsidRDefault="008A4CE6" w:rsidP="00265AFF">
            <w:pPr>
              <w:jc w:val="right"/>
              <w:rPr>
                <w:rFonts w:ascii="Arial Narrow" w:hAnsi="Arial Narrow"/>
                <w:color w:val="000000"/>
                <w:sz w:val="20"/>
                <w:szCs w:val="20"/>
                <w:lang w:val="sr-Cyrl-CS"/>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A4CE6" w:rsidRPr="00265AFF" w:rsidRDefault="008A4CE6" w:rsidP="00265AFF">
            <w:pPr>
              <w:jc w:val="right"/>
              <w:rPr>
                <w:rFonts w:ascii="Arial Narrow" w:hAnsi="Arial Narrow"/>
                <w:color w:val="000000"/>
                <w:sz w:val="20"/>
                <w:szCs w:val="20"/>
                <w:highlight w:val="yellow"/>
                <w:lang w:val="sr-Cyrl-CS"/>
              </w:rPr>
            </w:pPr>
          </w:p>
        </w:tc>
      </w:tr>
    </w:tbl>
    <w:p w:rsidR="00804A6D" w:rsidRDefault="00804A6D" w:rsidP="000140AC">
      <w:pPr>
        <w:jc w:val="center"/>
        <w:rPr>
          <w:rFonts w:ascii="Arial Narrow" w:hAnsi="Arial Narrow"/>
          <w:color w:val="000000"/>
          <w:sz w:val="12"/>
          <w:szCs w:val="12"/>
        </w:rPr>
      </w:pPr>
    </w:p>
    <w:p w:rsidR="00804A6D" w:rsidRDefault="00804A6D" w:rsidP="000140AC">
      <w:pPr>
        <w:jc w:val="center"/>
        <w:rPr>
          <w:rFonts w:ascii="Arial Narrow" w:hAnsi="Arial Narrow"/>
          <w:color w:val="000000"/>
          <w:sz w:val="12"/>
          <w:szCs w:val="12"/>
        </w:rPr>
      </w:pPr>
    </w:p>
    <w:p w:rsidR="00804A6D" w:rsidRDefault="00804A6D" w:rsidP="000140AC">
      <w:pPr>
        <w:jc w:val="center"/>
        <w:rPr>
          <w:rFonts w:ascii="Arial Narrow" w:hAnsi="Arial Narrow"/>
          <w:color w:val="000000"/>
          <w:sz w:val="12"/>
          <w:szCs w:val="12"/>
        </w:rPr>
      </w:pPr>
    </w:p>
    <w:p w:rsidR="00804A6D" w:rsidRDefault="00804A6D" w:rsidP="000140AC">
      <w:pPr>
        <w:jc w:val="center"/>
        <w:rPr>
          <w:rFonts w:ascii="Arial Narrow" w:hAnsi="Arial Narrow"/>
          <w:color w:val="000000"/>
          <w:sz w:val="12"/>
          <w:szCs w:val="12"/>
        </w:rPr>
      </w:pPr>
    </w:p>
    <w:p w:rsidR="00804A6D" w:rsidRDefault="00804A6D" w:rsidP="000140AC">
      <w:pPr>
        <w:jc w:val="center"/>
        <w:rPr>
          <w:rFonts w:ascii="Arial Narrow" w:hAnsi="Arial Narrow"/>
          <w:color w:val="000000"/>
          <w:sz w:val="12"/>
          <w:szCs w:val="12"/>
        </w:rPr>
      </w:pPr>
    </w:p>
    <w:p w:rsidR="00804A6D" w:rsidRDefault="00804A6D" w:rsidP="000140AC">
      <w:pPr>
        <w:jc w:val="center"/>
        <w:rPr>
          <w:rFonts w:ascii="Arial Narrow" w:hAnsi="Arial Narrow"/>
          <w:color w:val="000000"/>
          <w:sz w:val="12"/>
          <w:szCs w:val="12"/>
        </w:rPr>
      </w:pPr>
    </w:p>
    <w:p w:rsidR="00804A6D" w:rsidRDefault="00804A6D" w:rsidP="000140AC">
      <w:pPr>
        <w:jc w:val="center"/>
        <w:rPr>
          <w:rFonts w:ascii="Arial Narrow" w:hAnsi="Arial Narrow"/>
          <w:color w:val="000000"/>
          <w:sz w:val="12"/>
          <w:szCs w:val="12"/>
        </w:rPr>
      </w:pPr>
    </w:p>
    <w:p w:rsidR="005A644E" w:rsidRPr="00D7686D" w:rsidRDefault="005A644E" w:rsidP="005A644E">
      <w:pPr>
        <w:jc w:val="both"/>
        <w:rPr>
          <w:rFonts w:ascii="Arial Narrow" w:hAnsi="Arial Narrow"/>
          <w:color w:val="000000"/>
          <w:lang w:val="sr-Cyrl-CS"/>
        </w:rPr>
      </w:pPr>
      <w:r w:rsidRPr="00D7686D">
        <w:rPr>
          <w:rFonts w:ascii="Arial Narrow" w:hAnsi="Arial Narrow"/>
          <w:color w:val="000000"/>
          <w:lang w:val="sr-Cyrl-CS"/>
        </w:rPr>
        <w:t>Предмет продаје се продаје искључиво као јединствена целина.</w:t>
      </w:r>
    </w:p>
    <w:p w:rsidR="00804A6D" w:rsidRDefault="00804A6D" w:rsidP="000140AC">
      <w:pPr>
        <w:jc w:val="center"/>
        <w:rPr>
          <w:rFonts w:ascii="Arial Narrow" w:hAnsi="Arial Narrow"/>
          <w:color w:val="000000"/>
          <w:sz w:val="12"/>
          <w:szCs w:val="12"/>
        </w:rPr>
      </w:pPr>
    </w:p>
    <w:p w:rsidR="00804A6D" w:rsidRDefault="00804A6D" w:rsidP="000140AC">
      <w:pPr>
        <w:jc w:val="center"/>
        <w:rPr>
          <w:rFonts w:ascii="Arial Narrow" w:hAnsi="Arial Narrow"/>
          <w:color w:val="000000"/>
          <w:sz w:val="12"/>
          <w:szCs w:val="12"/>
        </w:rPr>
      </w:pPr>
    </w:p>
    <w:p w:rsidR="00804A6D" w:rsidRPr="00804A6D" w:rsidRDefault="00804A6D" w:rsidP="000140AC">
      <w:pPr>
        <w:jc w:val="center"/>
        <w:rPr>
          <w:rFonts w:ascii="Arial Narrow" w:hAnsi="Arial Narrow"/>
          <w:color w:val="000000"/>
          <w:sz w:val="12"/>
          <w:szCs w:val="12"/>
        </w:rPr>
      </w:pPr>
    </w:p>
    <w:p w:rsidR="005A644E" w:rsidRPr="00797A65" w:rsidRDefault="005A644E" w:rsidP="005A644E">
      <w:pPr>
        <w:jc w:val="both"/>
        <w:rPr>
          <w:rFonts w:ascii="Arial Narrow" w:hAnsi="Arial Narrow"/>
          <w:color w:val="000000"/>
          <w:lang w:val="sr-Cyrl-CS"/>
        </w:rPr>
      </w:pPr>
      <w:r w:rsidRPr="00797A65">
        <w:rPr>
          <w:rFonts w:ascii="Arial Narrow" w:hAnsi="Arial Narrow"/>
          <w:color w:val="000000"/>
        </w:rPr>
        <w:t>Порез на пренос апсолутних права, ПДВ, акцизе и сви други припадајући трошкови падају на терет купца</w:t>
      </w:r>
      <w:r w:rsidRPr="00797A65">
        <w:rPr>
          <w:rFonts w:ascii="Arial Narrow" w:hAnsi="Arial Narrow"/>
          <w:color w:val="000000"/>
          <w:lang w:val="sr-Cyrl-CS"/>
        </w:rPr>
        <w:t xml:space="preserve"> и </w:t>
      </w:r>
      <w:r w:rsidRPr="00797A65">
        <w:rPr>
          <w:rFonts w:ascii="Arial Narrow" w:hAnsi="Arial Narrow"/>
          <w:color w:val="000000"/>
        </w:rPr>
        <w:t>нису укључени у цену.</w:t>
      </w:r>
    </w:p>
    <w:p w:rsidR="00804A6D" w:rsidRDefault="00804A6D" w:rsidP="000140AC">
      <w:pPr>
        <w:jc w:val="center"/>
        <w:rPr>
          <w:rFonts w:ascii="Arial Narrow" w:hAnsi="Arial Narrow"/>
          <w:color w:val="000000"/>
          <w:sz w:val="12"/>
          <w:szCs w:val="12"/>
        </w:rPr>
      </w:pPr>
    </w:p>
    <w:p w:rsidR="00804A6D" w:rsidRPr="00804A6D" w:rsidRDefault="00804A6D" w:rsidP="000140AC">
      <w:pPr>
        <w:jc w:val="center"/>
        <w:rPr>
          <w:rFonts w:ascii="Arial Narrow" w:hAnsi="Arial Narrow"/>
          <w:color w:val="000000"/>
          <w:sz w:val="12"/>
          <w:szCs w:val="12"/>
        </w:rPr>
      </w:pPr>
    </w:p>
    <w:p w:rsidR="007E5F4C" w:rsidRPr="00797A65" w:rsidRDefault="000952B5" w:rsidP="002D072E">
      <w:pPr>
        <w:jc w:val="both"/>
        <w:rPr>
          <w:rFonts w:ascii="Arial Narrow" w:hAnsi="Arial Narrow"/>
          <w:color w:val="000000"/>
          <w:lang w:val="en-US"/>
        </w:rPr>
      </w:pPr>
      <w:r w:rsidRPr="00797A65">
        <w:rPr>
          <w:rFonts w:ascii="Arial Narrow" w:hAnsi="Arial Narrow"/>
          <w:color w:val="000000"/>
          <w:lang w:val="en-US"/>
        </w:rPr>
        <w:t>Право</w:t>
      </w:r>
      <w:r w:rsidR="007E5F4C" w:rsidRPr="00797A65">
        <w:rPr>
          <w:rFonts w:ascii="Arial Narrow" w:hAnsi="Arial Narrow"/>
          <w:color w:val="000000"/>
          <w:lang w:val="en-US"/>
        </w:rPr>
        <w:t xml:space="preserve"> </w:t>
      </w:r>
      <w:r w:rsidRPr="00797A65">
        <w:rPr>
          <w:rFonts w:ascii="Arial Narrow" w:hAnsi="Arial Narrow"/>
          <w:color w:val="000000"/>
          <w:lang w:val="en-US"/>
        </w:rPr>
        <w:t>на</w:t>
      </w:r>
      <w:r w:rsidR="007E5F4C" w:rsidRPr="00797A65">
        <w:rPr>
          <w:rFonts w:ascii="Arial Narrow" w:hAnsi="Arial Narrow"/>
          <w:color w:val="000000"/>
          <w:lang w:val="en-US"/>
        </w:rPr>
        <w:t xml:space="preserve"> </w:t>
      </w:r>
      <w:r w:rsidRPr="00797A65">
        <w:rPr>
          <w:rFonts w:ascii="Arial Narrow" w:hAnsi="Arial Narrow"/>
          <w:color w:val="000000"/>
          <w:lang w:val="en-US"/>
        </w:rPr>
        <w:t>учешће</w:t>
      </w:r>
      <w:r w:rsidR="007E5F4C" w:rsidRPr="00797A65">
        <w:rPr>
          <w:rFonts w:ascii="Arial Narrow" w:hAnsi="Arial Narrow"/>
          <w:color w:val="000000"/>
          <w:lang w:val="en-US"/>
        </w:rPr>
        <w:t xml:space="preserve"> </w:t>
      </w:r>
      <w:r w:rsidRPr="00797A65">
        <w:rPr>
          <w:rFonts w:ascii="Arial Narrow" w:hAnsi="Arial Narrow"/>
          <w:color w:val="000000"/>
          <w:lang w:val="en-US"/>
        </w:rPr>
        <w:t>у</w:t>
      </w:r>
      <w:r w:rsidR="007E5F4C" w:rsidRPr="00797A65">
        <w:rPr>
          <w:rFonts w:ascii="Arial Narrow" w:hAnsi="Arial Narrow"/>
          <w:color w:val="000000"/>
          <w:lang w:val="en-US"/>
        </w:rPr>
        <w:t xml:space="preserve"> </w:t>
      </w:r>
      <w:r w:rsidRPr="00797A65">
        <w:rPr>
          <w:rFonts w:ascii="Arial Narrow" w:hAnsi="Arial Narrow"/>
          <w:color w:val="000000"/>
          <w:lang w:val="en-US"/>
        </w:rPr>
        <w:t>поступку</w:t>
      </w:r>
      <w:r w:rsidR="007E5F4C" w:rsidRPr="00797A65">
        <w:rPr>
          <w:rFonts w:ascii="Arial Narrow" w:hAnsi="Arial Narrow"/>
          <w:color w:val="000000"/>
          <w:lang w:val="en-US"/>
        </w:rPr>
        <w:t xml:space="preserve"> </w:t>
      </w:r>
      <w:r w:rsidRPr="00797A65">
        <w:rPr>
          <w:rFonts w:ascii="Arial Narrow" w:hAnsi="Arial Narrow"/>
          <w:color w:val="000000"/>
          <w:lang w:val="en-US"/>
        </w:rPr>
        <w:t>продаје</w:t>
      </w:r>
      <w:r w:rsidR="007E5F4C" w:rsidRPr="00797A65">
        <w:rPr>
          <w:rFonts w:ascii="Arial Narrow" w:hAnsi="Arial Narrow"/>
          <w:color w:val="000000"/>
          <w:lang w:val="en-US"/>
        </w:rPr>
        <w:t xml:space="preserve"> </w:t>
      </w:r>
      <w:r w:rsidRPr="00797A65">
        <w:rPr>
          <w:rFonts w:ascii="Arial Narrow" w:hAnsi="Arial Narrow"/>
          <w:color w:val="000000"/>
          <w:lang w:val="en-US"/>
        </w:rPr>
        <w:t>имају</w:t>
      </w:r>
      <w:r w:rsidR="007E5F4C" w:rsidRPr="00797A65">
        <w:rPr>
          <w:rFonts w:ascii="Arial Narrow" w:hAnsi="Arial Narrow"/>
          <w:color w:val="000000"/>
          <w:lang w:val="en-US"/>
        </w:rPr>
        <w:t xml:space="preserve"> </w:t>
      </w:r>
      <w:r w:rsidRPr="00797A65">
        <w:rPr>
          <w:rFonts w:ascii="Arial Narrow" w:hAnsi="Arial Narrow"/>
          <w:color w:val="000000"/>
          <w:lang w:val="en-US"/>
        </w:rPr>
        <w:t>сва</w:t>
      </w:r>
      <w:r w:rsidR="007E5F4C" w:rsidRPr="00797A65">
        <w:rPr>
          <w:rFonts w:ascii="Arial Narrow" w:hAnsi="Arial Narrow"/>
          <w:color w:val="000000"/>
          <w:lang w:val="en-US"/>
        </w:rPr>
        <w:t xml:space="preserve"> </w:t>
      </w:r>
      <w:r w:rsidRPr="00797A65">
        <w:rPr>
          <w:rFonts w:ascii="Arial Narrow" w:hAnsi="Arial Narrow"/>
          <w:color w:val="000000"/>
          <w:lang w:val="en-US"/>
        </w:rPr>
        <w:t>правна</w:t>
      </w:r>
      <w:r w:rsidR="007E5F4C" w:rsidRPr="00797A65">
        <w:rPr>
          <w:rFonts w:ascii="Arial Narrow" w:hAnsi="Arial Narrow"/>
          <w:color w:val="000000"/>
          <w:lang w:val="en-US"/>
        </w:rPr>
        <w:t xml:space="preserve"> </w:t>
      </w:r>
      <w:r w:rsidRPr="00797A65">
        <w:rPr>
          <w:rFonts w:ascii="Arial Narrow" w:hAnsi="Arial Narrow"/>
          <w:color w:val="000000"/>
          <w:lang w:val="en-US"/>
        </w:rPr>
        <w:t>и</w:t>
      </w:r>
      <w:r w:rsidR="007E5F4C" w:rsidRPr="00797A65">
        <w:rPr>
          <w:rFonts w:ascii="Arial Narrow" w:hAnsi="Arial Narrow"/>
          <w:color w:val="000000"/>
          <w:lang w:val="en-US"/>
        </w:rPr>
        <w:t xml:space="preserve"> </w:t>
      </w:r>
      <w:r w:rsidRPr="00797A65">
        <w:rPr>
          <w:rFonts w:ascii="Arial Narrow" w:hAnsi="Arial Narrow"/>
          <w:color w:val="000000"/>
          <w:lang w:val="en-US"/>
        </w:rPr>
        <w:t>физичка</w:t>
      </w:r>
      <w:r w:rsidR="007E5F4C" w:rsidRPr="00797A65">
        <w:rPr>
          <w:rFonts w:ascii="Arial Narrow" w:hAnsi="Arial Narrow"/>
          <w:color w:val="000000"/>
          <w:lang w:val="en-US"/>
        </w:rPr>
        <w:t xml:space="preserve"> </w:t>
      </w:r>
      <w:r w:rsidRPr="00797A65">
        <w:rPr>
          <w:rFonts w:ascii="Arial Narrow" w:hAnsi="Arial Narrow"/>
          <w:color w:val="000000"/>
          <w:lang w:val="en-US"/>
        </w:rPr>
        <w:t>лица</w:t>
      </w:r>
      <w:r w:rsidR="007E5F4C" w:rsidRPr="00797A65">
        <w:rPr>
          <w:rFonts w:ascii="Arial Narrow" w:hAnsi="Arial Narrow"/>
          <w:color w:val="000000"/>
          <w:lang w:val="en-US"/>
        </w:rPr>
        <w:t xml:space="preserve"> </w:t>
      </w:r>
      <w:r w:rsidRPr="00797A65">
        <w:rPr>
          <w:rFonts w:ascii="Arial Narrow" w:hAnsi="Arial Narrow"/>
          <w:color w:val="000000"/>
          <w:lang w:val="en-US"/>
        </w:rPr>
        <w:t>која</w:t>
      </w:r>
      <w:r w:rsidR="00DF7723" w:rsidRPr="00797A65">
        <w:rPr>
          <w:rFonts w:ascii="Arial Narrow" w:hAnsi="Arial Narrow"/>
          <w:color w:val="000000"/>
        </w:rPr>
        <w:t xml:space="preserve"> </w:t>
      </w:r>
      <w:r w:rsidRPr="00797A65">
        <w:rPr>
          <w:rFonts w:ascii="Arial Narrow" w:hAnsi="Arial Narrow"/>
          <w:color w:val="000000"/>
        </w:rPr>
        <w:t>испуне</w:t>
      </w:r>
      <w:r w:rsidR="00DF7723" w:rsidRPr="00797A65">
        <w:rPr>
          <w:rFonts w:ascii="Arial Narrow" w:hAnsi="Arial Narrow"/>
          <w:color w:val="000000"/>
        </w:rPr>
        <w:t xml:space="preserve"> </w:t>
      </w:r>
      <w:r w:rsidRPr="00797A65">
        <w:rPr>
          <w:rFonts w:ascii="Arial Narrow" w:hAnsi="Arial Narrow"/>
          <w:color w:val="000000"/>
        </w:rPr>
        <w:t>следеће</w:t>
      </w:r>
      <w:r w:rsidR="006501DB" w:rsidRPr="00797A65">
        <w:rPr>
          <w:rFonts w:ascii="Arial Narrow" w:hAnsi="Arial Narrow"/>
          <w:color w:val="000000"/>
        </w:rPr>
        <w:t xml:space="preserve"> </w:t>
      </w:r>
      <w:r w:rsidRPr="00797A65">
        <w:rPr>
          <w:rFonts w:ascii="Arial Narrow" w:hAnsi="Arial Narrow"/>
          <w:color w:val="000000"/>
        </w:rPr>
        <w:t>услове</w:t>
      </w:r>
      <w:r w:rsidR="007E5F4C" w:rsidRPr="00797A65">
        <w:rPr>
          <w:rFonts w:ascii="Arial Narrow" w:hAnsi="Arial Narrow"/>
          <w:color w:val="000000"/>
          <w:lang w:val="en-US"/>
        </w:rPr>
        <w:t>:</w:t>
      </w:r>
    </w:p>
    <w:p w:rsidR="007E5F4C" w:rsidRPr="00797A65" w:rsidRDefault="000952B5" w:rsidP="00051020">
      <w:pPr>
        <w:numPr>
          <w:ilvl w:val="0"/>
          <w:numId w:val="15"/>
        </w:numPr>
        <w:ind w:left="270" w:hanging="270"/>
        <w:jc w:val="both"/>
        <w:rPr>
          <w:rFonts w:ascii="Arial Narrow" w:hAnsi="Arial Narrow"/>
          <w:color w:val="000000"/>
          <w:lang w:val="en-US"/>
        </w:rPr>
      </w:pPr>
      <w:r w:rsidRPr="00797A65">
        <w:rPr>
          <w:rFonts w:ascii="Arial Narrow" w:hAnsi="Arial Narrow"/>
          <w:color w:val="000000"/>
          <w:lang w:val="en-US"/>
        </w:rPr>
        <w:t>након</w:t>
      </w:r>
      <w:r w:rsidR="00817F1F" w:rsidRPr="00797A65">
        <w:rPr>
          <w:rFonts w:ascii="Arial Narrow" w:hAnsi="Arial Narrow"/>
          <w:color w:val="000000"/>
          <w:lang w:val="en-US"/>
        </w:rPr>
        <w:t xml:space="preserve"> </w:t>
      </w:r>
      <w:r w:rsidRPr="00797A65">
        <w:rPr>
          <w:rFonts w:ascii="Arial Narrow" w:hAnsi="Arial Narrow"/>
          <w:color w:val="000000"/>
          <w:lang w:val="en-US"/>
        </w:rPr>
        <w:t>добија</w:t>
      </w:r>
      <w:r w:rsidR="00DA5A93" w:rsidRPr="00797A65">
        <w:rPr>
          <w:rFonts w:ascii="Arial Narrow" w:hAnsi="Arial Narrow"/>
          <w:color w:val="000000"/>
          <w:lang w:val="en-US"/>
        </w:rPr>
        <w:t>њ</w:t>
      </w:r>
      <w:r w:rsidRPr="00797A65">
        <w:rPr>
          <w:rFonts w:ascii="Arial Narrow" w:hAnsi="Arial Narrow"/>
          <w:color w:val="000000"/>
          <w:lang w:val="en-US"/>
        </w:rPr>
        <w:t>а</w:t>
      </w:r>
      <w:r w:rsidR="00817F1F" w:rsidRPr="00797A65">
        <w:rPr>
          <w:rFonts w:ascii="Arial Narrow" w:hAnsi="Arial Narrow"/>
          <w:color w:val="000000"/>
          <w:lang w:val="en-US"/>
        </w:rPr>
        <w:t xml:space="preserve"> </w:t>
      </w:r>
      <w:r w:rsidRPr="00797A65">
        <w:rPr>
          <w:rFonts w:ascii="Arial Narrow" w:hAnsi="Arial Narrow"/>
          <w:color w:val="000000"/>
          <w:lang w:val="en-US"/>
        </w:rPr>
        <w:t>профактуре</w:t>
      </w:r>
      <w:r w:rsidR="007E5F4C" w:rsidRPr="00797A65">
        <w:rPr>
          <w:rFonts w:ascii="Arial Narrow" w:hAnsi="Arial Narrow"/>
          <w:color w:val="000000"/>
          <w:lang w:val="en-US"/>
        </w:rPr>
        <w:t>,</w:t>
      </w:r>
      <w:r w:rsidR="0070139F">
        <w:rPr>
          <w:rFonts w:ascii="Arial Narrow" w:hAnsi="Arial Narrow"/>
          <w:color w:val="000000"/>
        </w:rPr>
        <w:t xml:space="preserve"> најкасније </w:t>
      </w:r>
      <w:r w:rsidR="00DA280B">
        <w:rPr>
          <w:rFonts w:ascii="Arial Narrow" w:hAnsi="Arial Narrow"/>
          <w:color w:val="000000"/>
        </w:rPr>
        <w:t>дана 16.01.2019. године</w:t>
      </w:r>
      <w:r w:rsidR="0070139F">
        <w:rPr>
          <w:rFonts w:ascii="Arial Narrow" w:hAnsi="Arial Narrow"/>
          <w:color w:val="000000"/>
        </w:rPr>
        <w:t xml:space="preserve"> </w:t>
      </w:r>
      <w:r w:rsidR="007E5F4C" w:rsidRPr="00797A65">
        <w:rPr>
          <w:rFonts w:ascii="Arial Narrow" w:hAnsi="Arial Narrow"/>
          <w:color w:val="000000"/>
          <w:lang w:val="en-US"/>
        </w:rPr>
        <w:t xml:space="preserve"> </w:t>
      </w:r>
      <w:r w:rsidRPr="00797A65">
        <w:rPr>
          <w:rFonts w:ascii="Arial Narrow" w:hAnsi="Arial Narrow"/>
          <w:color w:val="000000"/>
          <w:lang w:val="en-US"/>
        </w:rPr>
        <w:t>изврше</w:t>
      </w:r>
      <w:r w:rsidR="007E5F4C" w:rsidRPr="00797A65">
        <w:rPr>
          <w:rFonts w:ascii="Arial Narrow" w:hAnsi="Arial Narrow"/>
          <w:color w:val="000000"/>
          <w:lang w:val="en-US"/>
        </w:rPr>
        <w:t xml:space="preserve"> </w:t>
      </w:r>
      <w:r w:rsidRPr="00797A65">
        <w:rPr>
          <w:rFonts w:ascii="Arial Narrow" w:hAnsi="Arial Narrow"/>
          <w:color w:val="000000"/>
          <w:lang w:val="en-US"/>
        </w:rPr>
        <w:t>уплату</w:t>
      </w:r>
      <w:r w:rsidR="00B50B01">
        <w:rPr>
          <w:rFonts w:ascii="Arial Narrow" w:hAnsi="Arial Narrow"/>
          <w:color w:val="000000"/>
        </w:rPr>
        <w:t xml:space="preserve"> од </w:t>
      </w:r>
      <w:r w:rsidR="00B46D2C" w:rsidRPr="00DA280B">
        <w:rPr>
          <w:rFonts w:ascii="Arial Narrow" w:hAnsi="Arial Narrow"/>
          <w:color w:val="000000"/>
        </w:rPr>
        <w:t>6</w:t>
      </w:r>
      <w:r w:rsidR="005F3EAF" w:rsidRPr="00DA280B">
        <w:rPr>
          <w:rFonts w:ascii="Arial Narrow" w:hAnsi="Arial Narrow"/>
          <w:color w:val="000000"/>
        </w:rPr>
        <w:t>0.000,00</w:t>
      </w:r>
      <w:r w:rsidR="00B50B01">
        <w:rPr>
          <w:rFonts w:ascii="Arial Narrow" w:hAnsi="Arial Narrow"/>
          <w:color w:val="000000"/>
        </w:rPr>
        <w:t xml:space="preserve"> динара</w:t>
      </w:r>
      <w:r w:rsidR="007E5F4C" w:rsidRPr="00797A65">
        <w:rPr>
          <w:rFonts w:ascii="Arial Narrow" w:hAnsi="Arial Narrow"/>
          <w:color w:val="000000"/>
          <w:lang w:val="en-US"/>
        </w:rPr>
        <w:t xml:space="preserve"> </w:t>
      </w:r>
      <w:r w:rsidRPr="00797A65">
        <w:rPr>
          <w:rFonts w:ascii="Arial Narrow" w:hAnsi="Arial Narrow"/>
          <w:color w:val="000000"/>
          <w:lang w:val="en-US"/>
        </w:rPr>
        <w:t>ради</w:t>
      </w:r>
      <w:r w:rsidR="007E5F4C" w:rsidRPr="00797A65">
        <w:rPr>
          <w:rFonts w:ascii="Arial Narrow" w:hAnsi="Arial Narrow"/>
          <w:color w:val="000000"/>
          <w:lang w:val="en-US"/>
        </w:rPr>
        <w:t xml:space="preserve"> </w:t>
      </w:r>
      <w:r w:rsidRPr="00797A65">
        <w:rPr>
          <w:rFonts w:ascii="Arial Narrow" w:hAnsi="Arial Narrow"/>
          <w:color w:val="000000"/>
          <w:lang w:val="en-US"/>
        </w:rPr>
        <w:t>откупа</w:t>
      </w:r>
      <w:r w:rsidR="007E5F4C" w:rsidRPr="00797A65">
        <w:rPr>
          <w:rFonts w:ascii="Arial Narrow" w:hAnsi="Arial Narrow"/>
          <w:color w:val="000000"/>
          <w:lang w:val="en-US"/>
        </w:rPr>
        <w:t xml:space="preserve"> </w:t>
      </w:r>
      <w:r w:rsidRPr="00797A65">
        <w:rPr>
          <w:rFonts w:ascii="Arial Narrow" w:hAnsi="Arial Narrow"/>
          <w:color w:val="000000"/>
          <w:lang w:val="en-US"/>
        </w:rPr>
        <w:t>продајне</w:t>
      </w:r>
      <w:r w:rsidR="007E5F4C" w:rsidRPr="00797A65">
        <w:rPr>
          <w:rFonts w:ascii="Arial Narrow" w:hAnsi="Arial Narrow"/>
          <w:color w:val="000000"/>
          <w:lang w:val="en-US"/>
        </w:rPr>
        <w:t xml:space="preserve"> </w:t>
      </w:r>
      <w:r w:rsidR="00540115">
        <w:rPr>
          <w:rFonts w:ascii="Arial Narrow" w:hAnsi="Arial Narrow"/>
          <w:color w:val="000000"/>
        </w:rPr>
        <w:t xml:space="preserve">документације </w:t>
      </w:r>
      <w:r w:rsidRPr="00797A65">
        <w:rPr>
          <w:rFonts w:ascii="Arial Narrow" w:hAnsi="Arial Narrow"/>
          <w:color w:val="000000"/>
          <w:lang w:val="en-US"/>
        </w:rPr>
        <w:t>на</w:t>
      </w:r>
      <w:r w:rsidR="00992AC0" w:rsidRPr="00797A65">
        <w:rPr>
          <w:rFonts w:ascii="Arial Narrow" w:hAnsi="Arial Narrow"/>
          <w:color w:val="000000"/>
          <w:lang w:val="en-US"/>
        </w:rPr>
        <w:t xml:space="preserve"> </w:t>
      </w:r>
      <w:r w:rsidRPr="00797A65">
        <w:rPr>
          <w:rFonts w:ascii="Arial Narrow" w:hAnsi="Arial Narrow"/>
          <w:color w:val="000000"/>
          <w:lang w:val="en-US"/>
        </w:rPr>
        <w:t>рачун</w:t>
      </w:r>
      <w:r w:rsidR="00992AC0" w:rsidRPr="00797A65">
        <w:rPr>
          <w:rFonts w:ascii="Arial Narrow" w:hAnsi="Arial Narrow"/>
          <w:color w:val="000000"/>
          <w:lang w:val="en-US"/>
        </w:rPr>
        <w:t xml:space="preserve"> </w:t>
      </w:r>
      <w:r w:rsidRPr="00797A65">
        <w:rPr>
          <w:rFonts w:ascii="Arial Narrow" w:hAnsi="Arial Narrow"/>
          <w:color w:val="000000"/>
          <w:lang w:val="en-US"/>
        </w:rPr>
        <w:t>НАВИП</w:t>
      </w:r>
      <w:r w:rsidR="00992AC0" w:rsidRPr="00797A65">
        <w:rPr>
          <w:rFonts w:ascii="Arial Narrow" w:hAnsi="Arial Narrow"/>
          <w:color w:val="000000"/>
          <w:lang w:val="en-US"/>
        </w:rPr>
        <w:t xml:space="preserve"> </w:t>
      </w:r>
      <w:r w:rsidRPr="00797A65">
        <w:rPr>
          <w:rFonts w:ascii="Arial Narrow" w:hAnsi="Arial Narrow"/>
          <w:color w:val="000000"/>
          <w:lang w:val="en-US"/>
        </w:rPr>
        <w:t>ад</w:t>
      </w:r>
      <w:r w:rsidR="004372AA">
        <w:rPr>
          <w:rFonts w:ascii="Arial Narrow" w:hAnsi="Arial Narrow"/>
          <w:color w:val="000000"/>
          <w:lang w:val="en-US"/>
        </w:rPr>
        <w:t xml:space="preserve"> Београд</w:t>
      </w:r>
      <w:r w:rsidR="00992AC0" w:rsidRPr="00797A65">
        <w:rPr>
          <w:rFonts w:ascii="Arial Narrow" w:hAnsi="Arial Narrow"/>
          <w:color w:val="000000"/>
          <w:lang w:val="en-US"/>
        </w:rPr>
        <w:t xml:space="preserve"> </w:t>
      </w:r>
      <w:r w:rsidRPr="00797A65">
        <w:rPr>
          <w:rFonts w:ascii="Arial Narrow" w:hAnsi="Arial Narrow"/>
          <w:color w:val="000000"/>
          <w:lang w:val="en-US"/>
        </w:rPr>
        <w:t>у</w:t>
      </w:r>
      <w:r w:rsidR="00992AC0" w:rsidRPr="00797A65">
        <w:rPr>
          <w:rFonts w:ascii="Arial Narrow" w:hAnsi="Arial Narrow"/>
          <w:color w:val="000000"/>
          <w:lang w:val="en-US"/>
        </w:rPr>
        <w:t xml:space="preserve"> </w:t>
      </w:r>
      <w:r w:rsidRPr="00797A65">
        <w:rPr>
          <w:rFonts w:ascii="Arial Narrow" w:hAnsi="Arial Narrow"/>
          <w:color w:val="000000"/>
          <w:lang w:val="en-US"/>
        </w:rPr>
        <w:t>стечају</w:t>
      </w:r>
      <w:r w:rsidR="00992AC0" w:rsidRPr="00797A65">
        <w:rPr>
          <w:rFonts w:ascii="Arial Narrow" w:hAnsi="Arial Narrow"/>
          <w:color w:val="000000"/>
          <w:lang w:val="en-US"/>
        </w:rPr>
        <w:t xml:space="preserve"> </w:t>
      </w:r>
      <w:r w:rsidRPr="00797A65">
        <w:rPr>
          <w:rFonts w:ascii="Arial Narrow" w:hAnsi="Arial Narrow"/>
          <w:color w:val="000000"/>
          <w:lang w:val="en-US"/>
        </w:rPr>
        <w:t>број</w:t>
      </w:r>
      <w:r w:rsidR="00992AC0" w:rsidRPr="00797A65">
        <w:rPr>
          <w:rFonts w:ascii="Arial Narrow" w:hAnsi="Arial Narrow"/>
          <w:color w:val="000000"/>
          <w:lang w:val="en-US"/>
        </w:rPr>
        <w:t xml:space="preserve"> </w:t>
      </w:r>
      <w:r w:rsidR="00ED3F9E" w:rsidRPr="00797A65">
        <w:rPr>
          <w:rStyle w:val="Strong"/>
          <w:rFonts w:ascii="Arial Narrow" w:hAnsi="Arial Narrow"/>
          <w:b w:val="0"/>
          <w:color w:val="000000"/>
        </w:rPr>
        <w:t>205-177845-53</w:t>
      </w:r>
      <w:r w:rsidR="00094C8F" w:rsidRPr="00797A65">
        <w:rPr>
          <w:rFonts w:ascii="Arial Narrow" w:hAnsi="Arial Narrow"/>
          <w:color w:val="000000"/>
          <w:lang w:val="en-US"/>
        </w:rPr>
        <w:t xml:space="preserve">. </w:t>
      </w:r>
      <w:r w:rsidRPr="00797A65">
        <w:rPr>
          <w:rFonts w:ascii="Arial Narrow" w:hAnsi="Arial Narrow"/>
          <w:color w:val="000000"/>
          <w:lang w:val="en-US"/>
        </w:rPr>
        <w:t>Профактура</w:t>
      </w:r>
      <w:r w:rsidR="007E5F4C" w:rsidRPr="00797A65">
        <w:rPr>
          <w:rFonts w:ascii="Arial Narrow" w:hAnsi="Arial Narrow"/>
          <w:color w:val="000000"/>
          <w:lang w:val="en-US"/>
        </w:rPr>
        <w:t xml:space="preserve"> </w:t>
      </w:r>
      <w:r w:rsidRPr="00797A65">
        <w:rPr>
          <w:rFonts w:ascii="Arial Narrow" w:hAnsi="Arial Narrow"/>
          <w:color w:val="000000"/>
          <w:lang w:val="en-US"/>
        </w:rPr>
        <w:t>се</w:t>
      </w:r>
      <w:r w:rsidR="007E5F4C" w:rsidRPr="00797A65">
        <w:rPr>
          <w:rFonts w:ascii="Arial Narrow" w:hAnsi="Arial Narrow"/>
          <w:color w:val="000000"/>
          <w:lang w:val="en-US"/>
        </w:rPr>
        <w:t xml:space="preserve"> </w:t>
      </w:r>
      <w:r w:rsidRPr="00797A65">
        <w:rPr>
          <w:rFonts w:ascii="Arial Narrow" w:hAnsi="Arial Narrow"/>
          <w:color w:val="000000"/>
          <w:lang w:val="en-US"/>
        </w:rPr>
        <w:t>може</w:t>
      </w:r>
      <w:r w:rsidR="007E5F4C" w:rsidRPr="00797A65">
        <w:rPr>
          <w:rFonts w:ascii="Arial Narrow" w:hAnsi="Arial Narrow"/>
          <w:color w:val="000000"/>
          <w:lang w:val="en-US"/>
        </w:rPr>
        <w:t xml:space="preserve"> </w:t>
      </w:r>
      <w:r w:rsidRPr="00797A65">
        <w:rPr>
          <w:rFonts w:ascii="Arial Narrow" w:hAnsi="Arial Narrow"/>
          <w:color w:val="000000"/>
          <w:lang w:val="en-US"/>
        </w:rPr>
        <w:t>преузети</w:t>
      </w:r>
      <w:r w:rsidR="007E5F4C" w:rsidRPr="00797A65">
        <w:rPr>
          <w:rFonts w:ascii="Arial Narrow" w:hAnsi="Arial Narrow"/>
          <w:color w:val="000000"/>
          <w:lang w:val="en-US"/>
        </w:rPr>
        <w:t xml:space="preserve"> </w:t>
      </w:r>
      <w:r w:rsidRPr="00797A65">
        <w:rPr>
          <w:rFonts w:ascii="Arial Narrow" w:hAnsi="Arial Narrow"/>
          <w:color w:val="000000"/>
          <w:lang w:val="en-US"/>
        </w:rPr>
        <w:t>сваког</w:t>
      </w:r>
      <w:r w:rsidR="00BA6ADA" w:rsidRPr="00797A65">
        <w:rPr>
          <w:rFonts w:ascii="Arial Narrow" w:hAnsi="Arial Narrow"/>
          <w:color w:val="000000"/>
          <w:lang w:val="en-US"/>
        </w:rPr>
        <w:t xml:space="preserve"> </w:t>
      </w:r>
      <w:r w:rsidRPr="00797A65">
        <w:rPr>
          <w:rFonts w:ascii="Arial Narrow" w:hAnsi="Arial Narrow"/>
          <w:color w:val="000000"/>
          <w:lang w:val="en-US"/>
        </w:rPr>
        <w:t>радног</w:t>
      </w:r>
      <w:r w:rsidR="007E5F4C" w:rsidRPr="00797A65">
        <w:rPr>
          <w:rFonts w:ascii="Arial Narrow" w:hAnsi="Arial Narrow"/>
          <w:color w:val="000000"/>
          <w:lang w:val="en-US"/>
        </w:rPr>
        <w:t xml:space="preserve"> </w:t>
      </w:r>
      <w:r w:rsidRPr="00797A65">
        <w:rPr>
          <w:rFonts w:ascii="Arial Narrow" w:hAnsi="Arial Narrow"/>
          <w:color w:val="000000"/>
          <w:lang w:val="en-US"/>
        </w:rPr>
        <w:t>дана</w:t>
      </w:r>
      <w:r w:rsidR="00890F23" w:rsidRPr="00797A65">
        <w:rPr>
          <w:rFonts w:ascii="Arial Narrow" w:hAnsi="Arial Narrow"/>
          <w:color w:val="000000"/>
          <w:lang w:val="en-US"/>
        </w:rPr>
        <w:t xml:space="preserve"> </w:t>
      </w:r>
      <w:r w:rsidRPr="00797A65">
        <w:rPr>
          <w:rFonts w:ascii="Arial Narrow" w:hAnsi="Arial Narrow"/>
          <w:color w:val="000000"/>
          <w:lang w:val="en-US"/>
        </w:rPr>
        <w:t>до</w:t>
      </w:r>
      <w:r w:rsidR="00ED3F9E" w:rsidRPr="00797A65">
        <w:rPr>
          <w:rFonts w:ascii="Arial Narrow" w:hAnsi="Arial Narrow"/>
          <w:color w:val="000000"/>
          <w:lang w:val="en-US"/>
        </w:rPr>
        <w:t xml:space="preserve"> </w:t>
      </w:r>
      <w:r w:rsidR="00B46D2C" w:rsidRPr="00DA280B">
        <w:rPr>
          <w:rFonts w:ascii="Arial Narrow" w:hAnsi="Arial Narrow"/>
          <w:color w:val="000000"/>
          <w:lang w:val="en-US"/>
        </w:rPr>
        <w:t>16.01</w:t>
      </w:r>
      <w:r w:rsidR="00B0034E" w:rsidRPr="00DA280B">
        <w:rPr>
          <w:rFonts w:ascii="Arial Narrow" w:hAnsi="Arial Narrow"/>
          <w:color w:val="000000"/>
          <w:lang w:val="en-US"/>
        </w:rPr>
        <w:t>.</w:t>
      </w:r>
      <w:r w:rsidR="00681B73" w:rsidRPr="00DA280B">
        <w:rPr>
          <w:rFonts w:ascii="Arial Narrow" w:hAnsi="Arial Narrow"/>
          <w:color w:val="000000"/>
          <w:lang w:val="en-US"/>
        </w:rPr>
        <w:t>201</w:t>
      </w:r>
      <w:r w:rsidR="00B46D2C" w:rsidRPr="00DA280B">
        <w:rPr>
          <w:rFonts w:ascii="Arial Narrow" w:hAnsi="Arial Narrow"/>
          <w:color w:val="000000"/>
        </w:rPr>
        <w:t>9</w:t>
      </w:r>
      <w:r w:rsidR="009D124C" w:rsidRPr="00DA280B">
        <w:rPr>
          <w:rFonts w:ascii="Arial Narrow" w:hAnsi="Arial Narrow"/>
          <w:color w:val="000000"/>
          <w:lang w:val="en-US"/>
        </w:rPr>
        <w:t>.</w:t>
      </w:r>
      <w:r w:rsidR="00B46D2C">
        <w:rPr>
          <w:rFonts w:ascii="Arial Narrow" w:hAnsi="Arial Narrow"/>
          <w:color w:val="000000"/>
          <w:lang w:val="en-US"/>
        </w:rPr>
        <w:t xml:space="preserve"> </w:t>
      </w:r>
      <w:r w:rsidRPr="00797A65">
        <w:rPr>
          <w:rFonts w:ascii="Arial Narrow" w:hAnsi="Arial Narrow"/>
          <w:color w:val="000000"/>
          <w:lang w:val="en-US"/>
        </w:rPr>
        <w:t>године</w:t>
      </w:r>
      <w:r w:rsidR="007E5F4C" w:rsidRPr="00797A65">
        <w:rPr>
          <w:rFonts w:ascii="Arial Narrow" w:hAnsi="Arial Narrow"/>
          <w:color w:val="000000"/>
          <w:lang w:val="en-US"/>
        </w:rPr>
        <w:t xml:space="preserve"> </w:t>
      </w:r>
      <w:r w:rsidRPr="00797A65">
        <w:rPr>
          <w:rFonts w:ascii="Arial Narrow" w:hAnsi="Arial Narrow"/>
          <w:color w:val="000000"/>
          <w:lang w:val="en-US"/>
        </w:rPr>
        <w:t>у</w:t>
      </w:r>
      <w:r w:rsidR="007E5F4C" w:rsidRPr="00797A65">
        <w:rPr>
          <w:rFonts w:ascii="Arial Narrow" w:hAnsi="Arial Narrow"/>
          <w:color w:val="000000"/>
          <w:lang w:val="en-US"/>
        </w:rPr>
        <w:t xml:space="preserve"> </w:t>
      </w:r>
      <w:r w:rsidRPr="00797A65">
        <w:rPr>
          <w:rFonts w:ascii="Arial Narrow" w:hAnsi="Arial Narrow"/>
          <w:color w:val="000000"/>
          <w:lang w:val="en-US"/>
        </w:rPr>
        <w:t>периоду</w:t>
      </w:r>
      <w:r w:rsidR="007E5F4C" w:rsidRPr="00797A65">
        <w:rPr>
          <w:rFonts w:ascii="Arial Narrow" w:hAnsi="Arial Narrow"/>
          <w:color w:val="000000"/>
          <w:lang w:val="en-US"/>
        </w:rPr>
        <w:t xml:space="preserve">  </w:t>
      </w:r>
      <w:r w:rsidRPr="00797A65">
        <w:rPr>
          <w:rFonts w:ascii="Arial Narrow" w:hAnsi="Arial Narrow"/>
          <w:color w:val="000000"/>
          <w:lang w:val="en-US"/>
        </w:rPr>
        <w:t>од</w:t>
      </w:r>
      <w:r w:rsidR="007E5F4C" w:rsidRPr="00797A65">
        <w:rPr>
          <w:rFonts w:ascii="Arial Narrow" w:hAnsi="Arial Narrow"/>
          <w:color w:val="000000"/>
          <w:lang w:val="en-US"/>
        </w:rPr>
        <w:t xml:space="preserve"> </w:t>
      </w:r>
      <w:r w:rsidR="001A76DE" w:rsidRPr="00797A65">
        <w:rPr>
          <w:rFonts w:ascii="Arial Narrow" w:hAnsi="Arial Narrow"/>
          <w:color w:val="000000"/>
          <w:lang w:val="sr-Cyrl-CS"/>
        </w:rPr>
        <w:t>09</w:t>
      </w:r>
      <w:r w:rsidR="00014E2F" w:rsidRPr="00797A65">
        <w:rPr>
          <w:rFonts w:ascii="Arial Narrow" w:hAnsi="Arial Narrow"/>
          <w:color w:val="000000"/>
          <w:lang w:val="en-US"/>
        </w:rPr>
        <w:t xml:space="preserve"> </w:t>
      </w:r>
      <w:r w:rsidRPr="00797A65">
        <w:rPr>
          <w:rFonts w:ascii="Arial Narrow" w:hAnsi="Arial Narrow"/>
          <w:color w:val="000000"/>
          <w:lang w:val="en-US"/>
        </w:rPr>
        <w:t>до</w:t>
      </w:r>
      <w:r w:rsidR="00014E2F" w:rsidRPr="00797A65">
        <w:rPr>
          <w:rFonts w:ascii="Arial Narrow" w:hAnsi="Arial Narrow"/>
          <w:color w:val="000000"/>
          <w:lang w:val="en-US"/>
        </w:rPr>
        <w:t xml:space="preserve"> </w:t>
      </w:r>
      <w:r w:rsidR="007E5F4C" w:rsidRPr="00797A65">
        <w:rPr>
          <w:rFonts w:ascii="Arial Narrow" w:hAnsi="Arial Narrow"/>
          <w:color w:val="000000"/>
          <w:lang w:val="en-US"/>
        </w:rPr>
        <w:t>1</w:t>
      </w:r>
      <w:r w:rsidR="00C53A4B" w:rsidRPr="00797A65">
        <w:rPr>
          <w:rFonts w:ascii="Arial Narrow" w:hAnsi="Arial Narrow"/>
          <w:color w:val="000000"/>
          <w:lang w:val="en-US"/>
        </w:rPr>
        <w:t>5</w:t>
      </w:r>
      <w:r w:rsidR="00543CC0">
        <w:rPr>
          <w:rFonts w:ascii="Arial Narrow" w:hAnsi="Arial Narrow"/>
          <w:color w:val="000000"/>
        </w:rPr>
        <w:t xml:space="preserve"> и 30</w:t>
      </w:r>
      <w:r w:rsidR="007E5F4C" w:rsidRPr="00797A65">
        <w:rPr>
          <w:rFonts w:ascii="Arial Narrow" w:hAnsi="Arial Narrow"/>
          <w:color w:val="000000"/>
          <w:lang w:val="en-US"/>
        </w:rPr>
        <w:t xml:space="preserve"> </w:t>
      </w:r>
      <w:r w:rsidRPr="00797A65">
        <w:rPr>
          <w:rFonts w:ascii="Arial Narrow" w:hAnsi="Arial Narrow"/>
          <w:color w:val="000000"/>
          <w:lang w:val="en-US"/>
        </w:rPr>
        <w:t>часова</w:t>
      </w:r>
      <w:r w:rsidR="00DF7723" w:rsidRPr="00797A65">
        <w:rPr>
          <w:rFonts w:ascii="Arial Narrow" w:hAnsi="Arial Narrow"/>
          <w:color w:val="000000"/>
        </w:rPr>
        <w:t xml:space="preserve"> </w:t>
      </w:r>
      <w:r w:rsidR="00E134E8" w:rsidRPr="00797A65">
        <w:rPr>
          <w:rFonts w:ascii="Arial Narrow" w:hAnsi="Arial Narrow"/>
          <w:color w:val="000000"/>
        </w:rPr>
        <w:t>у</w:t>
      </w:r>
      <w:r w:rsidR="00E134E8" w:rsidRPr="00797A65">
        <w:rPr>
          <w:rFonts w:ascii="Arial Narrow" w:hAnsi="Arial Narrow"/>
          <w:color w:val="000000"/>
          <w:lang w:val="en-US"/>
        </w:rPr>
        <w:t xml:space="preserve"> просторијама </w:t>
      </w:r>
      <w:r w:rsidR="00E134E8" w:rsidRPr="00797A65">
        <w:rPr>
          <w:rFonts w:ascii="Arial Narrow" w:hAnsi="Arial Narrow"/>
          <w:color w:val="000000"/>
        </w:rPr>
        <w:t xml:space="preserve">стечајног </w:t>
      </w:r>
      <w:r w:rsidR="00320B78" w:rsidRPr="00797A65">
        <w:rPr>
          <w:rFonts w:ascii="Arial Narrow" w:hAnsi="Arial Narrow"/>
          <w:color w:val="000000"/>
        </w:rPr>
        <w:t>дужника,</w:t>
      </w:r>
      <w:r w:rsidR="00E134E8" w:rsidRPr="00797A65">
        <w:rPr>
          <w:rFonts w:ascii="Arial Narrow" w:hAnsi="Arial Narrow"/>
          <w:color w:val="000000"/>
          <w:lang w:val="sr-Cyrl-CS"/>
        </w:rPr>
        <w:t xml:space="preserve"> у Београду</w:t>
      </w:r>
      <w:r w:rsidR="00E134E8" w:rsidRPr="00797A65">
        <w:rPr>
          <w:rFonts w:ascii="Arial Narrow" w:hAnsi="Arial Narrow"/>
          <w:color w:val="000000"/>
          <w:lang w:val="en-US"/>
        </w:rPr>
        <w:t>, ул.</w:t>
      </w:r>
      <w:r w:rsidR="00320B78" w:rsidRPr="00797A65">
        <w:rPr>
          <w:rFonts w:ascii="Arial Narrow" w:hAnsi="Arial Narrow"/>
          <w:color w:val="000000"/>
        </w:rPr>
        <w:t>Браће Барух бр.8</w:t>
      </w:r>
      <w:r w:rsidR="009D124C" w:rsidRPr="00797A65">
        <w:rPr>
          <w:rFonts w:ascii="Arial Narrow" w:hAnsi="Arial Narrow"/>
          <w:color w:val="000000"/>
        </w:rPr>
        <w:t>/4</w:t>
      </w:r>
      <w:r w:rsidR="004A3201">
        <w:rPr>
          <w:rFonts w:ascii="Arial Narrow" w:hAnsi="Arial Narrow"/>
          <w:color w:val="000000"/>
          <w:lang w:val="en-US"/>
        </w:rPr>
        <w:t xml:space="preserve">  </w:t>
      </w:r>
      <w:r w:rsidR="004A3201">
        <w:rPr>
          <w:rFonts w:ascii="Arial Narrow" w:hAnsi="Arial Narrow"/>
          <w:color w:val="000000"/>
          <w:lang w:val="sr-Cyrl-CS"/>
        </w:rPr>
        <w:t xml:space="preserve">или путем </w:t>
      </w:r>
      <w:r w:rsidR="00D7686D">
        <w:rPr>
          <w:rFonts w:ascii="Arial Narrow" w:hAnsi="Arial Narrow"/>
          <w:color w:val="000000"/>
        </w:rPr>
        <w:t>e</w:t>
      </w:r>
      <w:r w:rsidR="004A3201">
        <w:rPr>
          <w:rFonts w:ascii="Arial Narrow" w:hAnsi="Arial Narrow"/>
          <w:color w:val="000000"/>
          <w:lang w:val="sr-Cyrl-CS"/>
        </w:rPr>
        <w:t>-маила</w:t>
      </w:r>
      <w:r w:rsidR="004A3201">
        <w:rPr>
          <w:rFonts w:ascii="Arial Narrow" w:hAnsi="Arial Narrow"/>
          <w:color w:val="000000"/>
          <w:lang w:val="en-US"/>
        </w:rPr>
        <w:t xml:space="preserve"> </w:t>
      </w:r>
      <w:r w:rsidR="004A3201">
        <w:rPr>
          <w:rFonts w:ascii="Arial Narrow" w:hAnsi="Arial Narrow"/>
          <w:color w:val="000000"/>
          <w:lang w:val="sr-Cyrl-CS"/>
        </w:rPr>
        <w:t xml:space="preserve"> </w:t>
      </w:r>
      <w:hyperlink r:id="rId8" w:history="1">
        <w:r w:rsidR="004A3201" w:rsidRPr="00D7686D">
          <w:rPr>
            <w:rStyle w:val="Hyperlink"/>
            <w:rFonts w:ascii="Arial Narrow" w:hAnsi="Arial Narrow"/>
            <w:color w:val="auto"/>
            <w:u w:val="none"/>
            <w:lang w:val="sr-Cyrl-CS"/>
          </w:rPr>
          <w:t>vasilj.vasiljevic@gmail.com</w:t>
        </w:r>
      </w:hyperlink>
      <w:r w:rsidR="004A3201" w:rsidRPr="00D7686D">
        <w:rPr>
          <w:rFonts w:ascii="Arial Narrow" w:hAnsi="Arial Narrow"/>
          <w:lang w:val="en-US"/>
        </w:rPr>
        <w:t xml:space="preserve"> </w:t>
      </w:r>
      <w:r w:rsidRPr="00797A65">
        <w:rPr>
          <w:rFonts w:ascii="Arial Narrow" w:hAnsi="Arial Narrow"/>
          <w:color w:val="000000"/>
          <w:lang w:val="en-US"/>
        </w:rPr>
        <w:t>Рок</w:t>
      </w:r>
      <w:r w:rsidR="007E5F4C" w:rsidRPr="00797A65">
        <w:rPr>
          <w:rFonts w:ascii="Arial Narrow" w:hAnsi="Arial Narrow"/>
          <w:color w:val="000000"/>
          <w:lang w:val="en-US"/>
        </w:rPr>
        <w:t xml:space="preserve"> </w:t>
      </w:r>
      <w:r w:rsidRPr="00797A65">
        <w:rPr>
          <w:rFonts w:ascii="Arial Narrow" w:hAnsi="Arial Narrow"/>
          <w:color w:val="000000"/>
          <w:lang w:val="en-US"/>
        </w:rPr>
        <w:t>за</w:t>
      </w:r>
      <w:r w:rsidR="007E5F4C" w:rsidRPr="00797A65">
        <w:rPr>
          <w:rFonts w:ascii="Arial Narrow" w:hAnsi="Arial Narrow"/>
          <w:color w:val="000000"/>
          <w:lang w:val="en-US"/>
        </w:rPr>
        <w:t xml:space="preserve"> </w:t>
      </w:r>
      <w:r w:rsidRPr="00797A65">
        <w:rPr>
          <w:rFonts w:ascii="Arial Narrow" w:hAnsi="Arial Narrow"/>
          <w:color w:val="000000"/>
          <w:lang w:val="en-US"/>
        </w:rPr>
        <w:t>откуп</w:t>
      </w:r>
      <w:r w:rsidR="007E5F4C" w:rsidRPr="00797A65">
        <w:rPr>
          <w:rFonts w:ascii="Arial Narrow" w:hAnsi="Arial Narrow"/>
          <w:color w:val="000000"/>
          <w:lang w:val="en-US"/>
        </w:rPr>
        <w:t xml:space="preserve"> </w:t>
      </w:r>
      <w:r w:rsidRPr="00797A65">
        <w:rPr>
          <w:rFonts w:ascii="Arial Narrow" w:hAnsi="Arial Narrow"/>
          <w:color w:val="000000"/>
          <w:lang w:val="en-US"/>
        </w:rPr>
        <w:t>продајне</w:t>
      </w:r>
      <w:r w:rsidR="007E5F4C" w:rsidRPr="00797A65">
        <w:rPr>
          <w:rFonts w:ascii="Arial Narrow" w:hAnsi="Arial Narrow"/>
          <w:color w:val="000000"/>
          <w:lang w:val="en-US"/>
        </w:rPr>
        <w:t xml:space="preserve"> </w:t>
      </w:r>
      <w:r w:rsidRPr="00797A65">
        <w:rPr>
          <w:rFonts w:ascii="Arial Narrow" w:hAnsi="Arial Narrow"/>
          <w:color w:val="000000"/>
          <w:lang w:val="en-US"/>
        </w:rPr>
        <w:t>документације</w:t>
      </w:r>
      <w:r w:rsidR="007E5F4C" w:rsidRPr="00797A65">
        <w:rPr>
          <w:rFonts w:ascii="Arial Narrow" w:hAnsi="Arial Narrow"/>
          <w:color w:val="000000"/>
          <w:lang w:val="en-US"/>
        </w:rPr>
        <w:t xml:space="preserve"> </w:t>
      </w:r>
      <w:r w:rsidRPr="00797A65">
        <w:rPr>
          <w:rFonts w:ascii="Arial Narrow" w:hAnsi="Arial Narrow"/>
          <w:color w:val="000000"/>
          <w:lang w:val="en-US"/>
        </w:rPr>
        <w:t>је</w:t>
      </w:r>
      <w:r w:rsidR="007E5F4C" w:rsidRPr="00797A65">
        <w:rPr>
          <w:rFonts w:ascii="Arial Narrow" w:hAnsi="Arial Narrow"/>
          <w:color w:val="000000"/>
          <w:lang w:val="en-US"/>
        </w:rPr>
        <w:t xml:space="preserve"> </w:t>
      </w:r>
      <w:r w:rsidR="00B46D2C" w:rsidRPr="00DA280B">
        <w:rPr>
          <w:rFonts w:ascii="Arial Narrow" w:hAnsi="Arial Narrow"/>
          <w:color w:val="000000"/>
          <w:lang w:val="en-US"/>
        </w:rPr>
        <w:t>16</w:t>
      </w:r>
      <w:r w:rsidR="00415941" w:rsidRPr="00DA280B">
        <w:rPr>
          <w:rFonts w:ascii="Arial Narrow" w:hAnsi="Arial Narrow"/>
          <w:color w:val="000000"/>
          <w:lang w:val="en-US"/>
        </w:rPr>
        <w:t>.</w:t>
      </w:r>
      <w:r w:rsidR="00B46D2C" w:rsidRPr="00DA280B">
        <w:rPr>
          <w:rFonts w:ascii="Arial Narrow" w:hAnsi="Arial Narrow"/>
          <w:color w:val="000000"/>
          <w:lang w:val="en-US"/>
        </w:rPr>
        <w:t>01</w:t>
      </w:r>
      <w:r w:rsidR="00B0034E" w:rsidRPr="00DA280B">
        <w:rPr>
          <w:rFonts w:ascii="Arial Narrow" w:hAnsi="Arial Narrow"/>
          <w:color w:val="000000"/>
          <w:lang w:val="en-US"/>
        </w:rPr>
        <w:t>.</w:t>
      </w:r>
      <w:r w:rsidR="00540115" w:rsidRPr="00DA280B">
        <w:rPr>
          <w:rFonts w:ascii="Arial Narrow" w:hAnsi="Arial Narrow"/>
          <w:color w:val="000000"/>
          <w:lang w:val="sr-Cyrl-CS"/>
        </w:rPr>
        <w:t>201</w:t>
      </w:r>
      <w:r w:rsidR="00B46D2C" w:rsidRPr="00DA280B">
        <w:rPr>
          <w:rFonts w:ascii="Arial Narrow" w:hAnsi="Arial Narrow"/>
          <w:color w:val="000000"/>
        </w:rPr>
        <w:t>9</w:t>
      </w:r>
      <w:r w:rsidR="00014E2F" w:rsidRPr="00DA280B">
        <w:rPr>
          <w:rFonts w:ascii="Arial Narrow" w:hAnsi="Arial Narrow"/>
          <w:color w:val="000000"/>
          <w:lang w:val="en-US"/>
        </w:rPr>
        <w:t>.</w:t>
      </w:r>
      <w:r w:rsidR="00B46D2C">
        <w:rPr>
          <w:rFonts w:ascii="Arial Narrow" w:hAnsi="Arial Narrow"/>
          <w:color w:val="000000"/>
          <w:lang w:val="en-US"/>
        </w:rPr>
        <w:t xml:space="preserve"> </w:t>
      </w:r>
      <w:r w:rsidRPr="00797A65">
        <w:rPr>
          <w:rFonts w:ascii="Arial Narrow" w:hAnsi="Arial Narrow"/>
          <w:color w:val="000000"/>
          <w:lang w:val="en-US"/>
        </w:rPr>
        <w:t>год</w:t>
      </w:r>
      <w:r w:rsidR="00B46D2C">
        <w:rPr>
          <w:rFonts w:ascii="Arial Narrow" w:hAnsi="Arial Narrow"/>
          <w:color w:val="000000"/>
        </w:rPr>
        <w:t>ине</w:t>
      </w:r>
      <w:r w:rsidR="00C53A4B" w:rsidRPr="00797A65">
        <w:rPr>
          <w:rFonts w:ascii="Arial Narrow" w:hAnsi="Arial Narrow"/>
          <w:color w:val="000000"/>
          <w:lang w:val="en-US"/>
        </w:rPr>
        <w:t>.</w:t>
      </w:r>
    </w:p>
    <w:p w:rsidR="002142CC" w:rsidRPr="00797A65" w:rsidRDefault="000952B5" w:rsidP="00EE6EC5">
      <w:pPr>
        <w:numPr>
          <w:ilvl w:val="0"/>
          <w:numId w:val="15"/>
        </w:numPr>
        <w:ind w:left="270" w:hanging="270"/>
        <w:jc w:val="both"/>
        <w:rPr>
          <w:rFonts w:ascii="Arial Narrow" w:hAnsi="Arial Narrow"/>
          <w:color w:val="000000"/>
          <w:lang w:val="en-US"/>
        </w:rPr>
      </w:pPr>
      <w:r w:rsidRPr="00797A65">
        <w:rPr>
          <w:rFonts w:ascii="Arial Narrow" w:hAnsi="Arial Narrow" w:cs="Arial"/>
          <w:color w:val="000000"/>
          <w:sz w:val="22"/>
          <w:szCs w:val="22"/>
        </w:rPr>
        <w:t>уплате</w:t>
      </w:r>
      <w:r w:rsidR="00EE6EC5" w:rsidRPr="00797A65">
        <w:rPr>
          <w:rFonts w:ascii="Arial Narrow" w:hAnsi="Arial Narrow" w:cs="Arial"/>
          <w:color w:val="000000"/>
          <w:sz w:val="22"/>
          <w:szCs w:val="22"/>
        </w:rPr>
        <w:t xml:space="preserve"> </w:t>
      </w:r>
      <w:r w:rsidRPr="00797A65">
        <w:rPr>
          <w:rFonts w:ascii="Arial Narrow" w:hAnsi="Arial Narrow" w:cs="Arial"/>
          <w:color w:val="000000"/>
          <w:sz w:val="22"/>
          <w:szCs w:val="22"/>
        </w:rPr>
        <w:t>депозит</w:t>
      </w:r>
      <w:r w:rsidR="00EE6EC5" w:rsidRPr="00797A65">
        <w:rPr>
          <w:rFonts w:ascii="Arial Narrow" w:hAnsi="Arial Narrow" w:cs="Arial"/>
          <w:color w:val="000000"/>
          <w:sz w:val="22"/>
          <w:szCs w:val="22"/>
        </w:rPr>
        <w:t xml:space="preserve"> </w:t>
      </w:r>
      <w:r w:rsidRPr="00797A65">
        <w:rPr>
          <w:rFonts w:ascii="Arial Narrow" w:hAnsi="Arial Narrow"/>
          <w:color w:val="000000"/>
          <w:lang w:val="en-US"/>
        </w:rPr>
        <w:t>на</w:t>
      </w:r>
      <w:r w:rsidR="006169C3" w:rsidRPr="00797A65">
        <w:rPr>
          <w:rFonts w:ascii="Arial Narrow" w:hAnsi="Arial Narrow"/>
          <w:color w:val="000000"/>
          <w:lang w:val="en-US"/>
        </w:rPr>
        <w:t xml:space="preserve"> </w:t>
      </w:r>
      <w:r w:rsidR="00BA5BE7" w:rsidRPr="00797A65">
        <w:rPr>
          <w:rFonts w:ascii="Arial Narrow" w:hAnsi="Arial Narrow"/>
          <w:color w:val="000000"/>
          <w:lang w:val="en-US"/>
        </w:rPr>
        <w:t xml:space="preserve">рачун НАВИП ад </w:t>
      </w:r>
      <w:r w:rsidR="004372AA">
        <w:rPr>
          <w:rFonts w:ascii="Arial Narrow" w:hAnsi="Arial Narrow"/>
          <w:color w:val="000000"/>
          <w:lang w:val="sr-Cyrl-CS"/>
        </w:rPr>
        <w:t xml:space="preserve">Београд </w:t>
      </w:r>
      <w:r w:rsidR="00BA5BE7" w:rsidRPr="00797A65">
        <w:rPr>
          <w:rFonts w:ascii="Arial Narrow" w:hAnsi="Arial Narrow"/>
          <w:color w:val="000000"/>
          <w:lang w:val="en-US"/>
        </w:rPr>
        <w:t xml:space="preserve">у стечају број </w:t>
      </w:r>
      <w:r w:rsidR="00BA5BE7" w:rsidRPr="00797A65">
        <w:rPr>
          <w:rStyle w:val="Strong"/>
          <w:rFonts w:ascii="Arial Narrow" w:hAnsi="Arial Narrow"/>
          <w:b w:val="0"/>
          <w:color w:val="000000"/>
        </w:rPr>
        <w:t>205-177845-53</w:t>
      </w:r>
      <w:r w:rsidR="004A3201">
        <w:rPr>
          <w:rStyle w:val="Strong"/>
          <w:rFonts w:ascii="Arial Narrow" w:hAnsi="Arial Narrow"/>
          <w:b w:val="0"/>
          <w:color w:val="000000"/>
        </w:rPr>
        <w:t xml:space="preserve">. </w:t>
      </w:r>
      <w:r w:rsidR="00BA5BE7" w:rsidRPr="00797A65">
        <w:rPr>
          <w:rStyle w:val="Strong"/>
          <w:rFonts w:ascii="Arial Narrow" w:hAnsi="Arial Narrow"/>
          <w:b w:val="0"/>
          <w:color w:val="000000"/>
        </w:rPr>
        <w:t xml:space="preserve"> </w:t>
      </w:r>
      <w:r w:rsidRPr="00797A65">
        <w:rPr>
          <w:rFonts w:ascii="Arial Narrow" w:hAnsi="Arial Narrow"/>
          <w:color w:val="000000"/>
          <w:lang w:val="en-US"/>
        </w:rPr>
        <w:t>Рок</w:t>
      </w:r>
      <w:r w:rsidR="00CA5562" w:rsidRPr="00797A65">
        <w:rPr>
          <w:rFonts w:ascii="Arial Narrow" w:hAnsi="Arial Narrow"/>
          <w:color w:val="000000"/>
          <w:lang w:val="en-US"/>
        </w:rPr>
        <w:t xml:space="preserve"> </w:t>
      </w:r>
      <w:r w:rsidRPr="00797A65">
        <w:rPr>
          <w:rFonts w:ascii="Arial Narrow" w:hAnsi="Arial Narrow"/>
          <w:color w:val="000000"/>
          <w:lang w:val="en-US"/>
        </w:rPr>
        <w:t>за</w:t>
      </w:r>
      <w:r w:rsidR="00CA5562" w:rsidRPr="00797A65">
        <w:rPr>
          <w:rFonts w:ascii="Arial Narrow" w:hAnsi="Arial Narrow"/>
          <w:color w:val="000000"/>
          <w:lang w:val="en-US"/>
        </w:rPr>
        <w:t xml:space="preserve"> </w:t>
      </w:r>
      <w:r w:rsidRPr="00797A65">
        <w:rPr>
          <w:rFonts w:ascii="Arial Narrow" w:hAnsi="Arial Narrow"/>
          <w:color w:val="000000"/>
          <w:lang w:val="en-US"/>
        </w:rPr>
        <w:t>уплату</w:t>
      </w:r>
      <w:r w:rsidR="00CA5562" w:rsidRPr="00797A65">
        <w:rPr>
          <w:rFonts w:ascii="Arial Narrow" w:hAnsi="Arial Narrow"/>
          <w:color w:val="000000"/>
          <w:lang w:val="en-US"/>
        </w:rPr>
        <w:t xml:space="preserve"> </w:t>
      </w:r>
      <w:r w:rsidRPr="00797A65">
        <w:rPr>
          <w:rFonts w:ascii="Arial Narrow" w:hAnsi="Arial Narrow"/>
          <w:color w:val="000000"/>
          <w:lang w:val="en-US"/>
        </w:rPr>
        <w:t>депозита</w:t>
      </w:r>
      <w:r w:rsidR="00CA5562" w:rsidRPr="00797A65">
        <w:rPr>
          <w:rFonts w:ascii="Arial Narrow" w:hAnsi="Arial Narrow"/>
          <w:color w:val="000000"/>
          <w:lang w:val="en-US"/>
        </w:rPr>
        <w:t xml:space="preserve"> </w:t>
      </w:r>
      <w:r w:rsidRPr="00797A65">
        <w:rPr>
          <w:rFonts w:ascii="Arial Narrow" w:hAnsi="Arial Narrow"/>
          <w:color w:val="000000"/>
          <w:lang w:val="en-US"/>
        </w:rPr>
        <w:t>је</w:t>
      </w:r>
      <w:r w:rsidR="00CA5562" w:rsidRPr="00797A65">
        <w:rPr>
          <w:rFonts w:ascii="Arial Narrow" w:hAnsi="Arial Narrow"/>
          <w:color w:val="000000"/>
          <w:lang w:val="en-US"/>
        </w:rPr>
        <w:t xml:space="preserve"> </w:t>
      </w:r>
      <w:r w:rsidR="00B46D2C" w:rsidRPr="00DA280B">
        <w:rPr>
          <w:rFonts w:ascii="Arial Narrow" w:hAnsi="Arial Narrow"/>
          <w:color w:val="000000"/>
          <w:lang w:val="en-US"/>
        </w:rPr>
        <w:t>1</w:t>
      </w:r>
      <w:r w:rsidR="00DA280B" w:rsidRPr="00DA280B">
        <w:rPr>
          <w:rFonts w:ascii="Arial Narrow" w:hAnsi="Arial Narrow"/>
          <w:color w:val="000000"/>
        </w:rPr>
        <w:t>8</w:t>
      </w:r>
      <w:r w:rsidR="00415941" w:rsidRPr="00DA280B">
        <w:rPr>
          <w:rFonts w:ascii="Arial Narrow" w:hAnsi="Arial Narrow"/>
          <w:color w:val="000000"/>
          <w:lang w:val="en-US"/>
        </w:rPr>
        <w:t>.</w:t>
      </w:r>
      <w:r w:rsidR="00B46D2C" w:rsidRPr="00DA280B">
        <w:rPr>
          <w:rFonts w:ascii="Arial Narrow" w:hAnsi="Arial Narrow"/>
          <w:color w:val="000000"/>
        </w:rPr>
        <w:t>01</w:t>
      </w:r>
      <w:r w:rsidR="00B0034E" w:rsidRPr="00DA280B">
        <w:rPr>
          <w:rFonts w:ascii="Arial Narrow" w:hAnsi="Arial Narrow"/>
          <w:color w:val="000000"/>
          <w:lang w:val="en-US"/>
        </w:rPr>
        <w:t>.201</w:t>
      </w:r>
      <w:r w:rsidR="00B46D2C" w:rsidRPr="00DA280B">
        <w:rPr>
          <w:rFonts w:ascii="Arial Narrow" w:hAnsi="Arial Narrow"/>
          <w:color w:val="000000"/>
        </w:rPr>
        <w:t>9</w:t>
      </w:r>
      <w:r w:rsidR="00CA5562" w:rsidRPr="00DA280B">
        <w:rPr>
          <w:rFonts w:ascii="Arial Narrow" w:hAnsi="Arial Narrow"/>
          <w:color w:val="000000"/>
          <w:lang w:val="en-US"/>
        </w:rPr>
        <w:t>.</w:t>
      </w:r>
      <w:r w:rsidR="00B46D2C">
        <w:rPr>
          <w:rFonts w:ascii="Arial Narrow" w:hAnsi="Arial Narrow"/>
          <w:color w:val="000000"/>
        </w:rPr>
        <w:t xml:space="preserve"> </w:t>
      </w:r>
      <w:r w:rsidRPr="00797A65">
        <w:rPr>
          <w:rFonts w:ascii="Arial Narrow" w:hAnsi="Arial Narrow"/>
          <w:color w:val="000000"/>
          <w:lang w:val="en-US"/>
        </w:rPr>
        <w:t>г</w:t>
      </w:r>
      <w:r w:rsidR="00B46D2C">
        <w:rPr>
          <w:rFonts w:ascii="Arial Narrow" w:hAnsi="Arial Narrow"/>
          <w:color w:val="000000"/>
        </w:rPr>
        <w:t>одине</w:t>
      </w:r>
      <w:r w:rsidR="00CA5562" w:rsidRPr="00797A65">
        <w:rPr>
          <w:rFonts w:ascii="Arial Narrow" w:hAnsi="Arial Narrow"/>
          <w:color w:val="000000"/>
          <w:lang w:val="en-US"/>
        </w:rPr>
        <w:t xml:space="preserve">. </w:t>
      </w:r>
      <w:r w:rsidRPr="00797A65">
        <w:rPr>
          <w:rFonts w:ascii="Arial Narrow" w:hAnsi="Arial Narrow"/>
          <w:color w:val="000000"/>
          <w:lang w:val="en-US"/>
        </w:rPr>
        <w:t>У</w:t>
      </w:r>
      <w:r w:rsidR="00CA5562" w:rsidRPr="00797A65">
        <w:rPr>
          <w:rFonts w:ascii="Arial Narrow" w:hAnsi="Arial Narrow"/>
          <w:color w:val="000000"/>
          <w:lang w:val="en-US"/>
        </w:rPr>
        <w:t xml:space="preserve"> </w:t>
      </w:r>
      <w:r w:rsidRPr="00797A65">
        <w:rPr>
          <w:rFonts w:ascii="Arial Narrow" w:hAnsi="Arial Narrow"/>
          <w:color w:val="000000"/>
          <w:lang w:val="en-US"/>
        </w:rPr>
        <w:t>случају</w:t>
      </w:r>
      <w:r w:rsidR="00CA5562" w:rsidRPr="00797A65">
        <w:rPr>
          <w:rFonts w:ascii="Arial Narrow" w:hAnsi="Arial Narrow"/>
          <w:color w:val="000000"/>
          <w:lang w:val="en-US"/>
        </w:rPr>
        <w:t xml:space="preserve"> </w:t>
      </w:r>
      <w:r w:rsidRPr="00797A65">
        <w:rPr>
          <w:rFonts w:ascii="Arial Narrow" w:hAnsi="Arial Narrow"/>
          <w:color w:val="000000"/>
          <w:lang w:val="en-US"/>
        </w:rPr>
        <w:t>да</w:t>
      </w:r>
      <w:r w:rsidR="00CA5562" w:rsidRPr="00797A65">
        <w:rPr>
          <w:rFonts w:ascii="Arial Narrow" w:hAnsi="Arial Narrow"/>
          <w:color w:val="000000"/>
          <w:lang w:val="en-US"/>
        </w:rPr>
        <w:t xml:space="preserve"> </w:t>
      </w:r>
      <w:r w:rsidRPr="00797A65">
        <w:rPr>
          <w:rFonts w:ascii="Arial Narrow" w:hAnsi="Arial Narrow"/>
          <w:color w:val="000000"/>
          <w:lang w:val="en-US"/>
        </w:rPr>
        <w:t>се</w:t>
      </w:r>
      <w:r w:rsidR="00CA5562" w:rsidRPr="00797A65">
        <w:rPr>
          <w:rFonts w:ascii="Arial Narrow" w:hAnsi="Arial Narrow"/>
          <w:color w:val="000000"/>
          <w:lang w:val="en-US"/>
        </w:rPr>
        <w:t xml:space="preserve"> </w:t>
      </w:r>
      <w:r w:rsidRPr="00797A65">
        <w:rPr>
          <w:rFonts w:ascii="Arial Narrow" w:hAnsi="Arial Narrow"/>
          <w:color w:val="000000"/>
          <w:lang w:val="en-US"/>
        </w:rPr>
        <w:t>као</w:t>
      </w:r>
      <w:r w:rsidR="00CA5562" w:rsidRPr="00797A65">
        <w:rPr>
          <w:rFonts w:ascii="Arial Narrow" w:hAnsi="Arial Narrow"/>
          <w:color w:val="000000"/>
          <w:lang w:val="en-US"/>
        </w:rPr>
        <w:t xml:space="preserve"> </w:t>
      </w:r>
      <w:r w:rsidRPr="00797A65">
        <w:rPr>
          <w:rFonts w:ascii="Arial Narrow" w:hAnsi="Arial Narrow"/>
          <w:color w:val="000000"/>
          <w:lang w:val="en-US"/>
        </w:rPr>
        <w:t>депозит</w:t>
      </w:r>
      <w:r w:rsidR="00CA5562" w:rsidRPr="00797A65">
        <w:rPr>
          <w:rFonts w:ascii="Arial Narrow" w:hAnsi="Arial Narrow"/>
          <w:color w:val="000000"/>
          <w:lang w:val="en-US"/>
        </w:rPr>
        <w:t xml:space="preserve"> </w:t>
      </w:r>
      <w:r w:rsidRPr="00797A65">
        <w:rPr>
          <w:rFonts w:ascii="Arial Narrow" w:hAnsi="Arial Narrow"/>
          <w:color w:val="000000"/>
          <w:lang w:val="en-US"/>
        </w:rPr>
        <w:t>положи</w:t>
      </w:r>
      <w:r w:rsidR="00CA5562" w:rsidRPr="00797A65">
        <w:rPr>
          <w:rFonts w:ascii="Arial Narrow" w:hAnsi="Arial Narrow"/>
          <w:color w:val="000000"/>
          <w:lang w:val="en-US"/>
        </w:rPr>
        <w:t xml:space="preserve"> </w:t>
      </w:r>
      <w:r w:rsidRPr="00797A65">
        <w:rPr>
          <w:rFonts w:ascii="Arial Narrow" w:hAnsi="Arial Narrow"/>
          <w:color w:val="000000"/>
          <w:lang w:val="en-US"/>
        </w:rPr>
        <w:t>првокласна</w:t>
      </w:r>
      <w:r w:rsidR="00CA5562" w:rsidRPr="00797A65">
        <w:rPr>
          <w:rFonts w:ascii="Arial Narrow" w:hAnsi="Arial Narrow"/>
          <w:color w:val="000000"/>
          <w:lang w:val="en-US"/>
        </w:rPr>
        <w:t xml:space="preserve"> </w:t>
      </w:r>
      <w:r w:rsidRPr="00797A65">
        <w:rPr>
          <w:rFonts w:ascii="Arial Narrow" w:hAnsi="Arial Narrow"/>
          <w:color w:val="000000"/>
          <w:lang w:val="en-US"/>
        </w:rPr>
        <w:t>банкарска</w:t>
      </w:r>
      <w:r w:rsidR="00CA5562" w:rsidRPr="00797A65">
        <w:rPr>
          <w:rFonts w:ascii="Arial Narrow" w:hAnsi="Arial Narrow"/>
          <w:color w:val="000000"/>
          <w:lang w:val="en-US"/>
        </w:rPr>
        <w:t xml:space="preserve"> </w:t>
      </w:r>
      <w:r w:rsidRPr="00797A65">
        <w:rPr>
          <w:rFonts w:ascii="Arial Narrow" w:hAnsi="Arial Narrow"/>
          <w:color w:val="000000"/>
          <w:lang w:val="en-US"/>
        </w:rPr>
        <w:t>гаранција</w:t>
      </w:r>
      <w:r w:rsidR="00CA5562" w:rsidRPr="00797A65">
        <w:rPr>
          <w:rFonts w:ascii="Arial Narrow" w:hAnsi="Arial Narrow"/>
          <w:color w:val="000000"/>
          <w:lang w:val="en-US"/>
        </w:rPr>
        <w:t xml:space="preserve">, </w:t>
      </w:r>
      <w:r w:rsidRPr="00797A65">
        <w:rPr>
          <w:rFonts w:ascii="Arial Narrow" w:hAnsi="Arial Narrow"/>
          <w:color w:val="000000"/>
          <w:lang w:val="en-US"/>
        </w:rPr>
        <w:t>оригинал</w:t>
      </w:r>
      <w:r w:rsidR="00CA5562" w:rsidRPr="00797A65">
        <w:rPr>
          <w:rFonts w:ascii="Arial Narrow" w:hAnsi="Arial Narrow"/>
          <w:color w:val="000000"/>
          <w:lang w:val="en-US"/>
        </w:rPr>
        <w:t xml:space="preserve"> </w:t>
      </w:r>
      <w:r w:rsidRPr="00797A65">
        <w:rPr>
          <w:rFonts w:ascii="Arial Narrow" w:hAnsi="Arial Narrow"/>
          <w:color w:val="000000"/>
          <w:lang w:val="en-US"/>
        </w:rPr>
        <w:t>исте</w:t>
      </w:r>
      <w:r w:rsidR="00CA5562" w:rsidRPr="00797A65">
        <w:rPr>
          <w:rFonts w:ascii="Arial Narrow" w:hAnsi="Arial Narrow"/>
          <w:color w:val="000000"/>
          <w:lang w:val="en-US"/>
        </w:rPr>
        <w:t xml:space="preserve"> </w:t>
      </w:r>
      <w:r w:rsidRPr="00797A65">
        <w:rPr>
          <w:rFonts w:ascii="Arial Narrow" w:hAnsi="Arial Narrow"/>
          <w:color w:val="000000"/>
          <w:lang w:val="en-US"/>
        </w:rPr>
        <w:t>се</w:t>
      </w:r>
      <w:r w:rsidR="00CA5562" w:rsidRPr="00797A65">
        <w:rPr>
          <w:rFonts w:ascii="Arial Narrow" w:hAnsi="Arial Narrow"/>
          <w:color w:val="000000"/>
          <w:lang w:val="en-US"/>
        </w:rPr>
        <w:t xml:space="preserve"> </w:t>
      </w:r>
      <w:r w:rsidRPr="00797A65">
        <w:rPr>
          <w:rFonts w:ascii="Arial Narrow" w:hAnsi="Arial Narrow"/>
          <w:color w:val="000000"/>
          <w:lang w:val="en-US"/>
        </w:rPr>
        <w:t>ради</w:t>
      </w:r>
      <w:r w:rsidR="00CA5562" w:rsidRPr="00797A65">
        <w:rPr>
          <w:rFonts w:ascii="Arial Narrow" w:hAnsi="Arial Narrow"/>
          <w:color w:val="000000"/>
          <w:lang w:val="en-US"/>
        </w:rPr>
        <w:t xml:space="preserve"> </w:t>
      </w:r>
      <w:r w:rsidRPr="00797A65">
        <w:rPr>
          <w:rFonts w:ascii="Arial Narrow" w:hAnsi="Arial Narrow"/>
          <w:color w:val="000000"/>
          <w:lang w:val="en-US"/>
        </w:rPr>
        <w:t>провере</w:t>
      </w:r>
      <w:r w:rsidR="00CA5562" w:rsidRPr="00797A65">
        <w:rPr>
          <w:rFonts w:ascii="Arial Narrow" w:hAnsi="Arial Narrow"/>
          <w:color w:val="000000"/>
          <w:lang w:val="en-US"/>
        </w:rPr>
        <w:t xml:space="preserve"> </w:t>
      </w:r>
      <w:r w:rsidRPr="00797A65">
        <w:rPr>
          <w:rFonts w:ascii="Arial Narrow" w:hAnsi="Arial Narrow"/>
          <w:color w:val="000000"/>
          <w:lang w:val="en-US"/>
        </w:rPr>
        <w:t>мора</w:t>
      </w:r>
      <w:r w:rsidR="00CA5562" w:rsidRPr="00797A65">
        <w:rPr>
          <w:rFonts w:ascii="Arial Narrow" w:hAnsi="Arial Narrow"/>
          <w:color w:val="000000"/>
          <w:lang w:val="en-US"/>
        </w:rPr>
        <w:t xml:space="preserve"> </w:t>
      </w:r>
      <w:r w:rsidRPr="00797A65">
        <w:rPr>
          <w:rFonts w:ascii="Arial Narrow" w:hAnsi="Arial Narrow"/>
          <w:color w:val="000000"/>
          <w:lang w:val="en-US"/>
        </w:rPr>
        <w:t>доставити</w:t>
      </w:r>
      <w:r w:rsidR="00CA5562" w:rsidRPr="00797A65">
        <w:rPr>
          <w:rFonts w:ascii="Arial Narrow" w:hAnsi="Arial Narrow"/>
          <w:color w:val="000000"/>
          <w:lang w:val="en-US"/>
        </w:rPr>
        <w:t xml:space="preserve"> </w:t>
      </w:r>
      <w:r w:rsidRPr="00797A65">
        <w:rPr>
          <w:rFonts w:ascii="Arial Narrow" w:hAnsi="Arial Narrow"/>
          <w:color w:val="000000"/>
          <w:lang w:val="en-US"/>
        </w:rPr>
        <w:t>стечајном</w:t>
      </w:r>
      <w:r w:rsidR="00CA5562" w:rsidRPr="00797A65">
        <w:rPr>
          <w:rFonts w:ascii="Arial Narrow" w:hAnsi="Arial Narrow"/>
          <w:color w:val="000000"/>
          <w:lang w:val="en-US"/>
        </w:rPr>
        <w:t xml:space="preserve"> </w:t>
      </w:r>
      <w:r w:rsidRPr="00797A65">
        <w:rPr>
          <w:rFonts w:ascii="Arial Narrow" w:hAnsi="Arial Narrow"/>
          <w:color w:val="000000"/>
          <w:lang w:val="en-US"/>
        </w:rPr>
        <w:t>управнику</w:t>
      </w:r>
      <w:r w:rsidR="00CA5562" w:rsidRPr="00797A65">
        <w:rPr>
          <w:rFonts w:ascii="Arial Narrow" w:hAnsi="Arial Narrow"/>
          <w:color w:val="000000"/>
          <w:lang w:val="en-US"/>
        </w:rPr>
        <w:t xml:space="preserve"> </w:t>
      </w:r>
      <w:r w:rsidRPr="00797A65">
        <w:rPr>
          <w:rFonts w:ascii="Arial Narrow" w:hAnsi="Arial Narrow"/>
          <w:color w:val="000000"/>
          <w:lang w:val="en-US"/>
        </w:rPr>
        <w:t>заједно</w:t>
      </w:r>
      <w:r w:rsidR="00CA5562" w:rsidRPr="00797A65">
        <w:rPr>
          <w:rFonts w:ascii="Arial Narrow" w:hAnsi="Arial Narrow"/>
          <w:color w:val="000000"/>
          <w:lang w:val="en-US"/>
        </w:rPr>
        <w:t xml:space="preserve"> </w:t>
      </w:r>
      <w:r w:rsidRPr="00797A65">
        <w:rPr>
          <w:rFonts w:ascii="Arial Narrow" w:hAnsi="Arial Narrow"/>
          <w:color w:val="000000"/>
          <w:lang w:val="en-US"/>
        </w:rPr>
        <w:t>са</w:t>
      </w:r>
      <w:r w:rsidR="00CA5562" w:rsidRPr="00797A65">
        <w:rPr>
          <w:rFonts w:ascii="Arial Narrow" w:hAnsi="Arial Narrow"/>
          <w:color w:val="000000"/>
          <w:lang w:val="en-US"/>
        </w:rPr>
        <w:t xml:space="preserve"> </w:t>
      </w:r>
      <w:r w:rsidRPr="00797A65">
        <w:rPr>
          <w:rFonts w:ascii="Arial Narrow" w:hAnsi="Arial Narrow"/>
          <w:color w:val="000000"/>
          <w:lang w:val="en-US"/>
        </w:rPr>
        <w:t>Обрасцем</w:t>
      </w:r>
      <w:r w:rsidR="00CA5562" w:rsidRPr="00797A65">
        <w:rPr>
          <w:rFonts w:ascii="Arial Narrow" w:hAnsi="Arial Narrow"/>
          <w:color w:val="000000"/>
          <w:lang w:val="en-US"/>
        </w:rPr>
        <w:t xml:space="preserve"> </w:t>
      </w:r>
      <w:r w:rsidRPr="00797A65">
        <w:rPr>
          <w:rFonts w:ascii="Arial Narrow" w:hAnsi="Arial Narrow"/>
          <w:color w:val="000000"/>
          <w:lang w:val="en-US"/>
        </w:rPr>
        <w:t>пријаве</w:t>
      </w:r>
      <w:r w:rsidR="00CA5562" w:rsidRPr="00797A65">
        <w:rPr>
          <w:rFonts w:ascii="Arial Narrow" w:hAnsi="Arial Narrow"/>
          <w:color w:val="000000"/>
          <w:lang w:val="en-US"/>
        </w:rPr>
        <w:t xml:space="preserve">, </w:t>
      </w:r>
      <w:r w:rsidRPr="00797A65">
        <w:rPr>
          <w:rFonts w:ascii="Arial Narrow" w:hAnsi="Arial Narrow"/>
          <w:color w:val="000000"/>
          <w:lang w:val="en-US"/>
        </w:rPr>
        <w:t>најкасније</w:t>
      </w:r>
      <w:r w:rsidR="00CA5562" w:rsidRPr="00797A65">
        <w:rPr>
          <w:rFonts w:ascii="Arial Narrow" w:hAnsi="Arial Narrow"/>
          <w:color w:val="000000"/>
          <w:lang w:val="en-US"/>
        </w:rPr>
        <w:t xml:space="preserve"> </w:t>
      </w:r>
      <w:r w:rsidRPr="00DA280B">
        <w:rPr>
          <w:rFonts w:ascii="Arial Narrow" w:hAnsi="Arial Narrow"/>
          <w:color w:val="000000"/>
          <w:lang w:val="en-US"/>
        </w:rPr>
        <w:t>до</w:t>
      </w:r>
      <w:r w:rsidR="004A3201" w:rsidRPr="00DA280B">
        <w:rPr>
          <w:rFonts w:ascii="Arial Narrow" w:hAnsi="Arial Narrow"/>
          <w:color w:val="000000"/>
          <w:lang w:val="en-US"/>
        </w:rPr>
        <w:t xml:space="preserve"> </w:t>
      </w:r>
      <w:r w:rsidR="00B46D2C" w:rsidRPr="00DA280B">
        <w:rPr>
          <w:rFonts w:ascii="Arial Narrow" w:hAnsi="Arial Narrow"/>
          <w:color w:val="000000"/>
          <w:lang w:val="en-US"/>
        </w:rPr>
        <w:t>1</w:t>
      </w:r>
      <w:r w:rsidR="0020332E">
        <w:rPr>
          <w:rFonts w:ascii="Arial Narrow" w:hAnsi="Arial Narrow"/>
          <w:color w:val="000000"/>
        </w:rPr>
        <w:t>8</w:t>
      </w:r>
      <w:r w:rsidR="00415941" w:rsidRPr="00DA280B">
        <w:rPr>
          <w:rFonts w:ascii="Arial Narrow" w:hAnsi="Arial Narrow"/>
          <w:color w:val="000000"/>
          <w:lang w:val="en-US"/>
        </w:rPr>
        <w:t>.</w:t>
      </w:r>
      <w:r w:rsidR="00B46D2C" w:rsidRPr="00DA280B">
        <w:rPr>
          <w:rFonts w:ascii="Arial Narrow" w:hAnsi="Arial Narrow"/>
          <w:color w:val="000000"/>
        </w:rPr>
        <w:t>01</w:t>
      </w:r>
      <w:r w:rsidR="004A3201" w:rsidRPr="00DA280B">
        <w:rPr>
          <w:rFonts w:ascii="Arial Narrow" w:hAnsi="Arial Narrow"/>
          <w:color w:val="000000"/>
          <w:lang w:val="en-US"/>
        </w:rPr>
        <w:t>.</w:t>
      </w:r>
      <w:r w:rsidR="00540115" w:rsidRPr="00DA280B">
        <w:rPr>
          <w:rFonts w:ascii="Arial Narrow" w:hAnsi="Arial Narrow"/>
          <w:color w:val="000000"/>
          <w:lang w:val="sr-Cyrl-CS"/>
        </w:rPr>
        <w:t>201</w:t>
      </w:r>
      <w:r w:rsidR="00B46D2C" w:rsidRPr="00DA280B">
        <w:rPr>
          <w:rFonts w:ascii="Arial Narrow" w:hAnsi="Arial Narrow"/>
          <w:color w:val="000000"/>
          <w:lang w:val="sr-Cyrl-CS"/>
        </w:rPr>
        <w:t>9</w:t>
      </w:r>
      <w:r w:rsidR="00CA5562" w:rsidRPr="00DA280B">
        <w:rPr>
          <w:rFonts w:ascii="Arial Narrow" w:hAnsi="Arial Narrow"/>
          <w:color w:val="000000"/>
          <w:lang w:val="en-US"/>
        </w:rPr>
        <w:t>.</w:t>
      </w:r>
      <w:r w:rsidR="00B46D2C">
        <w:rPr>
          <w:rFonts w:ascii="Arial Narrow" w:hAnsi="Arial Narrow"/>
          <w:color w:val="000000"/>
        </w:rPr>
        <w:t xml:space="preserve"> </w:t>
      </w:r>
      <w:r w:rsidRPr="00797A65">
        <w:rPr>
          <w:rFonts w:ascii="Arial Narrow" w:hAnsi="Arial Narrow"/>
          <w:color w:val="000000"/>
          <w:lang w:val="en-US"/>
        </w:rPr>
        <w:t>год</w:t>
      </w:r>
      <w:r w:rsidR="00B46D2C">
        <w:rPr>
          <w:rFonts w:ascii="Arial Narrow" w:hAnsi="Arial Narrow"/>
          <w:color w:val="000000"/>
        </w:rPr>
        <w:t>ине</w:t>
      </w:r>
      <w:r w:rsidR="004E5C7E">
        <w:rPr>
          <w:rFonts w:ascii="Arial Narrow" w:hAnsi="Arial Narrow"/>
          <w:color w:val="000000"/>
          <w:lang w:val="en-US"/>
        </w:rPr>
        <w:t xml:space="preserve"> </w:t>
      </w:r>
      <w:r w:rsidR="004E5C7E">
        <w:rPr>
          <w:rFonts w:ascii="Arial Narrow" w:hAnsi="Arial Narrow"/>
          <w:color w:val="000000"/>
        </w:rPr>
        <w:t xml:space="preserve">до </w:t>
      </w:r>
      <w:r w:rsidR="00543CC0">
        <w:rPr>
          <w:rFonts w:ascii="Arial Narrow" w:hAnsi="Arial Narrow"/>
          <w:color w:val="000000"/>
        </w:rPr>
        <w:t xml:space="preserve">15 и 30 </w:t>
      </w:r>
      <w:r w:rsidR="004E5C7E">
        <w:rPr>
          <w:rFonts w:ascii="Arial Narrow" w:hAnsi="Arial Narrow"/>
          <w:color w:val="000000"/>
        </w:rPr>
        <w:t>часова</w:t>
      </w:r>
      <w:r w:rsidR="00CA5562" w:rsidRPr="00797A65">
        <w:rPr>
          <w:rFonts w:ascii="Arial Narrow" w:hAnsi="Arial Narrow"/>
          <w:color w:val="000000"/>
          <w:lang w:val="en-US"/>
        </w:rPr>
        <w:t>.</w:t>
      </w:r>
      <w:r w:rsidR="00EA334D" w:rsidRPr="00797A65">
        <w:rPr>
          <w:rFonts w:ascii="Arial Narrow" w:hAnsi="Arial Narrow"/>
          <w:color w:val="000000"/>
          <w:lang w:val="en-US"/>
        </w:rPr>
        <w:t xml:space="preserve"> </w:t>
      </w:r>
      <w:r w:rsidRPr="00797A65">
        <w:rPr>
          <w:rFonts w:ascii="Arial Narrow" w:hAnsi="Arial Narrow"/>
          <w:color w:val="000000"/>
          <w:lang w:val="en-US"/>
        </w:rPr>
        <w:t>У</w:t>
      </w:r>
      <w:r w:rsidR="00EA334D" w:rsidRPr="00797A65">
        <w:rPr>
          <w:rFonts w:ascii="Arial Narrow" w:hAnsi="Arial Narrow"/>
          <w:color w:val="000000"/>
          <w:lang w:val="en-US"/>
        </w:rPr>
        <w:t xml:space="preserve"> </w:t>
      </w:r>
      <w:r w:rsidRPr="00797A65">
        <w:rPr>
          <w:rFonts w:ascii="Arial Narrow" w:hAnsi="Arial Narrow"/>
          <w:color w:val="000000"/>
          <w:lang w:val="en-US"/>
        </w:rPr>
        <w:t>случају</w:t>
      </w:r>
      <w:r w:rsidR="00EA334D" w:rsidRPr="00797A65">
        <w:rPr>
          <w:rFonts w:ascii="Arial Narrow" w:hAnsi="Arial Narrow"/>
          <w:color w:val="000000"/>
          <w:lang w:val="en-US"/>
        </w:rPr>
        <w:t xml:space="preserve"> </w:t>
      </w:r>
      <w:r w:rsidRPr="00797A65">
        <w:rPr>
          <w:rFonts w:ascii="Arial Narrow" w:hAnsi="Arial Narrow"/>
          <w:color w:val="000000"/>
          <w:lang w:val="en-US"/>
        </w:rPr>
        <w:t>да</w:t>
      </w:r>
      <w:r w:rsidR="00EA334D" w:rsidRPr="00797A65">
        <w:rPr>
          <w:rFonts w:ascii="Arial Narrow" w:hAnsi="Arial Narrow"/>
          <w:color w:val="000000"/>
          <w:lang w:val="en-US"/>
        </w:rPr>
        <w:t xml:space="preserve"> </w:t>
      </w:r>
      <w:r w:rsidRPr="00797A65">
        <w:rPr>
          <w:rFonts w:ascii="Arial Narrow" w:hAnsi="Arial Narrow"/>
          <w:color w:val="000000"/>
          <w:lang w:val="en-US"/>
        </w:rPr>
        <w:t>на</w:t>
      </w:r>
      <w:r w:rsidR="00EA334D" w:rsidRPr="00797A65">
        <w:rPr>
          <w:rFonts w:ascii="Arial Narrow" w:hAnsi="Arial Narrow"/>
          <w:color w:val="000000"/>
          <w:lang w:val="en-US"/>
        </w:rPr>
        <w:t xml:space="preserve"> </w:t>
      </w:r>
      <w:r w:rsidRPr="00797A65">
        <w:rPr>
          <w:rFonts w:ascii="Arial Narrow" w:hAnsi="Arial Narrow"/>
          <w:color w:val="000000"/>
          <w:lang w:val="en-US"/>
        </w:rPr>
        <w:t>јавном</w:t>
      </w:r>
      <w:r w:rsidR="00EA334D" w:rsidRPr="00797A65">
        <w:rPr>
          <w:rFonts w:ascii="Arial Narrow" w:hAnsi="Arial Narrow"/>
          <w:color w:val="000000"/>
          <w:lang w:val="en-US"/>
        </w:rPr>
        <w:t xml:space="preserve"> </w:t>
      </w:r>
      <w:r w:rsidRPr="00797A65">
        <w:rPr>
          <w:rFonts w:ascii="Arial Narrow" w:hAnsi="Arial Narrow"/>
          <w:color w:val="000000"/>
          <w:lang w:val="en-US"/>
        </w:rPr>
        <w:t>надмета</w:t>
      </w:r>
      <w:r w:rsidR="00DA5A93" w:rsidRPr="00797A65">
        <w:rPr>
          <w:rFonts w:ascii="Arial Narrow" w:hAnsi="Arial Narrow"/>
          <w:color w:val="000000"/>
          <w:lang w:val="en-US"/>
        </w:rPr>
        <w:t>њ</w:t>
      </w:r>
      <w:r w:rsidRPr="00797A65">
        <w:rPr>
          <w:rFonts w:ascii="Arial Narrow" w:hAnsi="Arial Narrow"/>
          <w:color w:val="000000"/>
          <w:lang w:val="en-US"/>
        </w:rPr>
        <w:t>у</w:t>
      </w:r>
      <w:r w:rsidR="00EA334D" w:rsidRPr="00797A65">
        <w:rPr>
          <w:rFonts w:ascii="Arial Narrow" w:hAnsi="Arial Narrow"/>
          <w:color w:val="000000"/>
          <w:lang w:val="en-US"/>
        </w:rPr>
        <w:t xml:space="preserve"> </w:t>
      </w:r>
      <w:r w:rsidRPr="00797A65">
        <w:rPr>
          <w:rFonts w:ascii="Arial Narrow" w:hAnsi="Arial Narrow"/>
          <w:color w:val="000000"/>
          <w:lang w:val="en-US"/>
        </w:rPr>
        <w:t>победи</w:t>
      </w:r>
      <w:r w:rsidR="00EA334D" w:rsidRPr="00797A65">
        <w:rPr>
          <w:rFonts w:ascii="Arial Narrow" w:hAnsi="Arial Narrow"/>
          <w:color w:val="000000"/>
          <w:lang w:val="en-US"/>
        </w:rPr>
        <w:t xml:space="preserve"> </w:t>
      </w:r>
      <w:r w:rsidRPr="00797A65">
        <w:rPr>
          <w:rFonts w:ascii="Arial Narrow" w:hAnsi="Arial Narrow"/>
          <w:color w:val="000000"/>
          <w:lang w:val="en-US"/>
        </w:rPr>
        <w:t>купац</w:t>
      </w:r>
      <w:r w:rsidR="00EA334D" w:rsidRPr="00797A65">
        <w:rPr>
          <w:rFonts w:ascii="Arial Narrow" w:hAnsi="Arial Narrow"/>
          <w:color w:val="000000"/>
          <w:lang w:val="en-US"/>
        </w:rPr>
        <w:t xml:space="preserve"> </w:t>
      </w:r>
      <w:r w:rsidRPr="00797A65">
        <w:rPr>
          <w:rFonts w:ascii="Arial Narrow" w:hAnsi="Arial Narrow"/>
          <w:color w:val="000000"/>
          <w:lang w:val="en-US"/>
        </w:rPr>
        <w:t>који</w:t>
      </w:r>
      <w:r w:rsidR="00EA334D" w:rsidRPr="00797A65">
        <w:rPr>
          <w:rFonts w:ascii="Arial Narrow" w:hAnsi="Arial Narrow"/>
          <w:color w:val="000000"/>
          <w:lang w:val="en-US"/>
        </w:rPr>
        <w:t xml:space="preserve"> </w:t>
      </w:r>
      <w:r w:rsidRPr="00797A65">
        <w:rPr>
          <w:rFonts w:ascii="Arial Narrow" w:hAnsi="Arial Narrow"/>
          <w:color w:val="000000"/>
          <w:lang w:val="en-US"/>
        </w:rPr>
        <w:t>је</w:t>
      </w:r>
      <w:r w:rsidR="00EA334D" w:rsidRPr="00797A65">
        <w:rPr>
          <w:rFonts w:ascii="Arial Narrow" w:hAnsi="Arial Narrow"/>
          <w:color w:val="000000"/>
          <w:lang w:val="en-US"/>
        </w:rPr>
        <w:t xml:space="preserve"> </w:t>
      </w:r>
      <w:r w:rsidRPr="00797A65">
        <w:rPr>
          <w:rFonts w:ascii="Arial Narrow" w:hAnsi="Arial Narrow"/>
          <w:color w:val="000000"/>
          <w:lang w:val="en-US"/>
        </w:rPr>
        <w:t>депозит</w:t>
      </w:r>
      <w:r w:rsidR="00EA334D" w:rsidRPr="00797A65">
        <w:rPr>
          <w:rFonts w:ascii="Arial Narrow" w:hAnsi="Arial Narrow"/>
          <w:color w:val="000000"/>
          <w:lang w:val="en-US"/>
        </w:rPr>
        <w:t xml:space="preserve"> </w:t>
      </w:r>
      <w:r w:rsidRPr="00797A65">
        <w:rPr>
          <w:rFonts w:ascii="Arial Narrow" w:hAnsi="Arial Narrow"/>
          <w:color w:val="000000"/>
          <w:lang w:val="en-US"/>
        </w:rPr>
        <w:t>обезбедио</w:t>
      </w:r>
      <w:r w:rsidR="00EA334D" w:rsidRPr="00797A65">
        <w:rPr>
          <w:rFonts w:ascii="Arial Narrow" w:hAnsi="Arial Narrow"/>
          <w:color w:val="000000"/>
          <w:lang w:val="en-US"/>
        </w:rPr>
        <w:t xml:space="preserve"> </w:t>
      </w:r>
      <w:r w:rsidRPr="00797A65">
        <w:rPr>
          <w:rFonts w:ascii="Arial Narrow" w:hAnsi="Arial Narrow"/>
          <w:color w:val="000000"/>
          <w:lang w:val="en-US"/>
        </w:rPr>
        <w:t>банкарском</w:t>
      </w:r>
      <w:r w:rsidR="00EA334D" w:rsidRPr="00797A65">
        <w:rPr>
          <w:rFonts w:ascii="Arial Narrow" w:hAnsi="Arial Narrow"/>
          <w:color w:val="000000"/>
          <w:lang w:val="en-US"/>
        </w:rPr>
        <w:t xml:space="preserve"> </w:t>
      </w:r>
      <w:r w:rsidRPr="00797A65">
        <w:rPr>
          <w:rFonts w:ascii="Arial Narrow" w:hAnsi="Arial Narrow"/>
          <w:color w:val="000000"/>
          <w:lang w:val="en-US"/>
        </w:rPr>
        <w:t>гаранцијом</w:t>
      </w:r>
      <w:r w:rsidR="00EA334D" w:rsidRPr="00797A65">
        <w:rPr>
          <w:rFonts w:ascii="Arial Narrow" w:hAnsi="Arial Narrow"/>
          <w:color w:val="000000"/>
          <w:lang w:val="en-US"/>
        </w:rPr>
        <w:t xml:space="preserve"> </w:t>
      </w:r>
      <w:r w:rsidRPr="00797A65">
        <w:rPr>
          <w:rFonts w:ascii="Arial Narrow" w:hAnsi="Arial Narrow"/>
          <w:color w:val="000000"/>
          <w:lang w:val="en-US"/>
        </w:rPr>
        <w:t>исти</w:t>
      </w:r>
      <w:r w:rsidR="00EA334D" w:rsidRPr="00797A65">
        <w:rPr>
          <w:rFonts w:ascii="Arial Narrow" w:hAnsi="Arial Narrow"/>
          <w:color w:val="000000"/>
          <w:lang w:val="en-US"/>
        </w:rPr>
        <w:t xml:space="preserve"> </w:t>
      </w:r>
      <w:r w:rsidRPr="00797A65">
        <w:rPr>
          <w:rFonts w:ascii="Arial Narrow" w:hAnsi="Arial Narrow"/>
          <w:color w:val="000000"/>
          <w:lang w:val="en-US"/>
        </w:rPr>
        <w:t>мора</w:t>
      </w:r>
      <w:r w:rsidR="00EA334D" w:rsidRPr="00797A65">
        <w:rPr>
          <w:rFonts w:ascii="Arial Narrow" w:hAnsi="Arial Narrow"/>
          <w:color w:val="000000"/>
          <w:lang w:val="en-US"/>
        </w:rPr>
        <w:t xml:space="preserve"> </w:t>
      </w:r>
      <w:r w:rsidRPr="00797A65">
        <w:rPr>
          <w:rFonts w:ascii="Arial Narrow" w:hAnsi="Arial Narrow"/>
          <w:color w:val="000000"/>
          <w:lang w:val="en-US"/>
        </w:rPr>
        <w:t>измирити</w:t>
      </w:r>
      <w:r w:rsidR="00EA334D" w:rsidRPr="00797A65">
        <w:rPr>
          <w:rFonts w:ascii="Arial Narrow" w:hAnsi="Arial Narrow"/>
          <w:color w:val="000000"/>
          <w:lang w:val="en-US"/>
        </w:rPr>
        <w:t xml:space="preserve"> </w:t>
      </w:r>
      <w:r w:rsidRPr="00797A65">
        <w:rPr>
          <w:rFonts w:ascii="Arial Narrow" w:hAnsi="Arial Narrow"/>
          <w:color w:val="000000"/>
          <w:lang w:val="en-US"/>
        </w:rPr>
        <w:t>износ</w:t>
      </w:r>
      <w:r w:rsidR="00EA334D" w:rsidRPr="00797A65">
        <w:rPr>
          <w:rFonts w:ascii="Arial Narrow" w:hAnsi="Arial Narrow"/>
          <w:color w:val="000000"/>
          <w:lang w:val="en-US"/>
        </w:rPr>
        <w:t xml:space="preserve"> </w:t>
      </w:r>
      <w:r w:rsidRPr="00797A65">
        <w:rPr>
          <w:rFonts w:ascii="Arial Narrow" w:hAnsi="Arial Narrow"/>
          <w:color w:val="000000"/>
          <w:lang w:val="en-US"/>
        </w:rPr>
        <w:t>депозита</w:t>
      </w:r>
      <w:r w:rsidR="00EA334D" w:rsidRPr="00797A65">
        <w:rPr>
          <w:rFonts w:ascii="Arial Narrow" w:hAnsi="Arial Narrow"/>
          <w:color w:val="000000"/>
          <w:lang w:val="en-US"/>
        </w:rPr>
        <w:t xml:space="preserve"> </w:t>
      </w:r>
      <w:r w:rsidRPr="00797A65">
        <w:rPr>
          <w:rFonts w:ascii="Arial Narrow" w:hAnsi="Arial Narrow"/>
          <w:color w:val="000000"/>
          <w:lang w:val="en-US"/>
        </w:rPr>
        <w:t>у</w:t>
      </w:r>
      <w:r w:rsidR="00EA334D" w:rsidRPr="00797A65">
        <w:rPr>
          <w:rFonts w:ascii="Arial Narrow" w:hAnsi="Arial Narrow"/>
          <w:color w:val="000000"/>
          <w:lang w:val="en-US"/>
        </w:rPr>
        <w:t xml:space="preserve"> </w:t>
      </w:r>
      <w:r w:rsidRPr="00797A65">
        <w:rPr>
          <w:rFonts w:ascii="Arial Narrow" w:hAnsi="Arial Narrow"/>
          <w:color w:val="000000"/>
          <w:lang w:val="en-US"/>
        </w:rPr>
        <w:t>року</w:t>
      </w:r>
      <w:r w:rsidR="00EA334D" w:rsidRPr="00797A65">
        <w:rPr>
          <w:rFonts w:ascii="Arial Narrow" w:hAnsi="Arial Narrow"/>
          <w:color w:val="000000"/>
          <w:lang w:val="en-US"/>
        </w:rPr>
        <w:t xml:space="preserve"> </w:t>
      </w:r>
      <w:r w:rsidRPr="00797A65">
        <w:rPr>
          <w:rFonts w:ascii="Arial Narrow" w:hAnsi="Arial Narrow"/>
          <w:color w:val="000000"/>
          <w:lang w:val="en-US"/>
        </w:rPr>
        <w:t>од</w:t>
      </w:r>
      <w:r w:rsidR="00EA334D" w:rsidRPr="00797A65">
        <w:rPr>
          <w:rFonts w:ascii="Arial Narrow" w:hAnsi="Arial Narrow"/>
          <w:color w:val="000000"/>
          <w:lang w:val="en-US"/>
        </w:rPr>
        <w:t xml:space="preserve"> 48 </w:t>
      </w:r>
      <w:r w:rsidRPr="00797A65">
        <w:rPr>
          <w:rFonts w:ascii="Arial Narrow" w:hAnsi="Arial Narrow"/>
          <w:color w:val="000000"/>
          <w:lang w:val="en-US"/>
        </w:rPr>
        <w:t>сати</w:t>
      </w:r>
      <w:r w:rsidR="00EA334D" w:rsidRPr="00797A65">
        <w:rPr>
          <w:rFonts w:ascii="Arial Narrow" w:hAnsi="Arial Narrow"/>
          <w:color w:val="000000"/>
          <w:lang w:val="en-US"/>
        </w:rPr>
        <w:t xml:space="preserve"> </w:t>
      </w:r>
      <w:r w:rsidRPr="00797A65">
        <w:rPr>
          <w:rFonts w:ascii="Arial Narrow" w:hAnsi="Arial Narrow"/>
          <w:color w:val="000000"/>
          <w:lang w:val="en-US"/>
        </w:rPr>
        <w:t>од</w:t>
      </w:r>
      <w:r w:rsidR="00EA334D" w:rsidRPr="00797A65">
        <w:rPr>
          <w:rFonts w:ascii="Arial Narrow" w:hAnsi="Arial Narrow"/>
          <w:color w:val="000000"/>
          <w:lang w:val="en-US"/>
        </w:rPr>
        <w:t xml:space="preserve"> </w:t>
      </w:r>
      <w:r w:rsidRPr="00797A65">
        <w:rPr>
          <w:rFonts w:ascii="Arial Narrow" w:hAnsi="Arial Narrow"/>
          <w:color w:val="000000"/>
          <w:lang w:val="en-US"/>
        </w:rPr>
        <w:t>дана</w:t>
      </w:r>
      <w:r w:rsidR="002142CC" w:rsidRPr="00797A65">
        <w:rPr>
          <w:rFonts w:ascii="Arial Narrow" w:hAnsi="Arial Narrow"/>
          <w:color w:val="000000"/>
          <w:lang w:val="en-US"/>
        </w:rPr>
        <w:t xml:space="preserve"> </w:t>
      </w:r>
      <w:r w:rsidRPr="00797A65">
        <w:rPr>
          <w:rFonts w:ascii="Arial Narrow" w:hAnsi="Arial Narrow"/>
          <w:color w:val="000000"/>
          <w:lang w:val="en-US"/>
        </w:rPr>
        <w:t>јавног</w:t>
      </w:r>
      <w:r w:rsidR="002142CC" w:rsidRPr="00797A65">
        <w:rPr>
          <w:rFonts w:ascii="Arial Narrow" w:hAnsi="Arial Narrow"/>
          <w:color w:val="000000"/>
          <w:lang w:val="en-US"/>
        </w:rPr>
        <w:t xml:space="preserve"> </w:t>
      </w:r>
      <w:r w:rsidRPr="00797A65">
        <w:rPr>
          <w:rFonts w:ascii="Arial Narrow" w:hAnsi="Arial Narrow"/>
          <w:color w:val="000000"/>
          <w:lang w:val="en-US"/>
        </w:rPr>
        <w:t>надмета</w:t>
      </w:r>
      <w:r w:rsidR="00DA5A93" w:rsidRPr="00797A65">
        <w:rPr>
          <w:rFonts w:ascii="Arial Narrow" w:hAnsi="Arial Narrow"/>
          <w:color w:val="000000"/>
          <w:lang w:val="en-US"/>
        </w:rPr>
        <w:t>њ</w:t>
      </w:r>
      <w:r w:rsidRPr="00797A65">
        <w:rPr>
          <w:rFonts w:ascii="Arial Narrow" w:hAnsi="Arial Narrow"/>
          <w:color w:val="000000"/>
          <w:lang w:val="en-US"/>
        </w:rPr>
        <w:t>а</w:t>
      </w:r>
      <w:r w:rsidR="002142CC" w:rsidRPr="00797A65">
        <w:rPr>
          <w:rFonts w:ascii="Arial Narrow" w:hAnsi="Arial Narrow"/>
          <w:color w:val="000000"/>
          <w:lang w:val="en-US"/>
        </w:rPr>
        <w:t xml:space="preserve">, </w:t>
      </w:r>
      <w:r w:rsidRPr="00797A65">
        <w:rPr>
          <w:rFonts w:ascii="Arial Narrow" w:hAnsi="Arial Narrow"/>
          <w:color w:val="000000"/>
          <w:lang w:val="en-US"/>
        </w:rPr>
        <w:t>након</w:t>
      </w:r>
      <w:r w:rsidR="002142CC" w:rsidRPr="00797A65">
        <w:rPr>
          <w:rFonts w:ascii="Arial Narrow" w:hAnsi="Arial Narrow"/>
          <w:color w:val="000000"/>
          <w:lang w:val="en-US"/>
        </w:rPr>
        <w:t xml:space="preserve"> </w:t>
      </w:r>
      <w:r w:rsidRPr="00797A65">
        <w:rPr>
          <w:rFonts w:ascii="Arial Narrow" w:hAnsi="Arial Narrow"/>
          <w:color w:val="000000"/>
          <w:lang w:val="en-US"/>
        </w:rPr>
        <w:t>чега</w:t>
      </w:r>
      <w:r w:rsidR="002142CC" w:rsidRPr="00797A65">
        <w:rPr>
          <w:rFonts w:ascii="Arial Narrow" w:hAnsi="Arial Narrow"/>
          <w:color w:val="000000"/>
          <w:lang w:val="en-US"/>
        </w:rPr>
        <w:t xml:space="preserve"> </w:t>
      </w:r>
      <w:r w:rsidRPr="00797A65">
        <w:rPr>
          <w:rFonts w:ascii="Arial Narrow" w:hAnsi="Arial Narrow"/>
          <w:color w:val="000000"/>
          <w:lang w:val="en-US"/>
        </w:rPr>
        <w:t>ћему</w:t>
      </w:r>
      <w:r w:rsidR="002142CC" w:rsidRPr="00797A65">
        <w:rPr>
          <w:rFonts w:ascii="Arial Narrow" w:hAnsi="Arial Narrow"/>
          <w:color w:val="000000"/>
          <w:lang w:val="en-US"/>
        </w:rPr>
        <w:t xml:space="preserve"> </w:t>
      </w:r>
      <w:r w:rsidRPr="00797A65">
        <w:rPr>
          <w:rFonts w:ascii="Arial Narrow" w:hAnsi="Arial Narrow"/>
          <w:color w:val="000000"/>
          <w:lang w:val="en-US"/>
        </w:rPr>
        <w:t>бити</w:t>
      </w:r>
      <w:r w:rsidR="002142CC" w:rsidRPr="00797A65">
        <w:rPr>
          <w:rFonts w:ascii="Arial Narrow" w:hAnsi="Arial Narrow"/>
          <w:color w:val="000000"/>
          <w:lang w:val="en-US"/>
        </w:rPr>
        <w:t xml:space="preserve"> </w:t>
      </w:r>
      <w:r w:rsidRPr="00797A65">
        <w:rPr>
          <w:rFonts w:ascii="Arial Narrow" w:hAnsi="Arial Narrow"/>
          <w:color w:val="000000"/>
          <w:lang w:val="en-US"/>
        </w:rPr>
        <w:t>враћена</w:t>
      </w:r>
      <w:r w:rsidR="002142CC" w:rsidRPr="00797A65">
        <w:rPr>
          <w:rFonts w:ascii="Arial Narrow" w:hAnsi="Arial Narrow"/>
          <w:color w:val="000000"/>
          <w:lang w:val="en-US"/>
        </w:rPr>
        <w:t xml:space="preserve"> </w:t>
      </w:r>
      <w:r w:rsidRPr="00797A65">
        <w:rPr>
          <w:rFonts w:ascii="Arial Narrow" w:hAnsi="Arial Narrow"/>
          <w:color w:val="000000"/>
          <w:lang w:val="en-US"/>
        </w:rPr>
        <w:t>гаранција</w:t>
      </w:r>
      <w:r w:rsidR="002142CC" w:rsidRPr="00797A65">
        <w:rPr>
          <w:rFonts w:ascii="Arial Narrow" w:hAnsi="Arial Narrow"/>
          <w:color w:val="000000"/>
          <w:lang w:val="en-US"/>
        </w:rPr>
        <w:t xml:space="preserve">. </w:t>
      </w:r>
    </w:p>
    <w:p w:rsidR="002142CC" w:rsidRPr="00797A65" w:rsidRDefault="000952B5" w:rsidP="00D17E42">
      <w:pPr>
        <w:numPr>
          <w:ilvl w:val="0"/>
          <w:numId w:val="15"/>
        </w:numPr>
        <w:ind w:left="270" w:hanging="270"/>
        <w:jc w:val="both"/>
        <w:rPr>
          <w:rFonts w:ascii="Arial Narrow" w:hAnsi="Arial Narrow"/>
          <w:color w:val="000000"/>
          <w:lang w:val="en-US"/>
        </w:rPr>
      </w:pPr>
      <w:r w:rsidRPr="00797A65">
        <w:rPr>
          <w:rFonts w:ascii="Arial Narrow" w:hAnsi="Arial Narrow"/>
          <w:color w:val="000000"/>
        </w:rPr>
        <w:t>п</w:t>
      </w:r>
      <w:r w:rsidRPr="00797A65">
        <w:rPr>
          <w:rFonts w:ascii="Arial Narrow" w:hAnsi="Arial Narrow"/>
          <w:color w:val="000000"/>
          <w:lang w:val="en-US"/>
        </w:rPr>
        <w:t>отпишу</w:t>
      </w:r>
      <w:r w:rsidR="002142CC" w:rsidRPr="00797A65">
        <w:rPr>
          <w:rFonts w:ascii="Arial Narrow" w:hAnsi="Arial Narrow"/>
          <w:color w:val="000000"/>
          <w:lang w:val="en-US"/>
        </w:rPr>
        <w:t xml:space="preserve"> </w:t>
      </w:r>
      <w:r w:rsidRPr="00797A65">
        <w:rPr>
          <w:rFonts w:ascii="Arial Narrow" w:hAnsi="Arial Narrow"/>
          <w:color w:val="000000"/>
          <w:lang w:val="en-US"/>
        </w:rPr>
        <w:t>Изјаву</w:t>
      </w:r>
      <w:r w:rsidR="002142CC" w:rsidRPr="00797A65">
        <w:rPr>
          <w:rFonts w:ascii="Arial Narrow" w:hAnsi="Arial Narrow"/>
          <w:color w:val="000000"/>
          <w:lang w:val="en-US"/>
        </w:rPr>
        <w:t xml:space="preserve"> </w:t>
      </w:r>
      <w:r w:rsidRPr="00797A65">
        <w:rPr>
          <w:rFonts w:ascii="Arial Narrow" w:hAnsi="Arial Narrow"/>
          <w:color w:val="000000"/>
          <w:lang w:val="en-US"/>
        </w:rPr>
        <w:t>о</w:t>
      </w:r>
      <w:r w:rsidR="002142CC" w:rsidRPr="00797A65">
        <w:rPr>
          <w:rFonts w:ascii="Arial Narrow" w:hAnsi="Arial Narrow"/>
          <w:color w:val="000000"/>
          <w:lang w:val="en-US"/>
        </w:rPr>
        <w:t xml:space="preserve"> </w:t>
      </w:r>
      <w:r w:rsidRPr="00797A65">
        <w:rPr>
          <w:rFonts w:ascii="Arial Narrow" w:hAnsi="Arial Narrow"/>
          <w:color w:val="000000"/>
          <w:lang w:val="en-US"/>
        </w:rPr>
        <w:t>губитку</w:t>
      </w:r>
      <w:r w:rsidR="002142CC" w:rsidRPr="00797A65">
        <w:rPr>
          <w:rFonts w:ascii="Arial Narrow" w:hAnsi="Arial Narrow"/>
          <w:color w:val="000000"/>
          <w:lang w:val="en-US"/>
        </w:rPr>
        <w:t xml:space="preserve"> </w:t>
      </w:r>
      <w:r w:rsidRPr="00797A65">
        <w:rPr>
          <w:rFonts w:ascii="Arial Narrow" w:hAnsi="Arial Narrow"/>
          <w:color w:val="000000"/>
          <w:lang w:val="en-US"/>
        </w:rPr>
        <w:t>права</w:t>
      </w:r>
      <w:r w:rsidR="002142CC" w:rsidRPr="00797A65">
        <w:rPr>
          <w:rFonts w:ascii="Arial Narrow" w:hAnsi="Arial Narrow"/>
          <w:color w:val="000000"/>
          <w:lang w:val="en-US"/>
        </w:rPr>
        <w:t xml:space="preserve"> </w:t>
      </w:r>
      <w:r w:rsidRPr="00797A65">
        <w:rPr>
          <w:rFonts w:ascii="Arial Narrow" w:hAnsi="Arial Narrow"/>
          <w:color w:val="000000"/>
          <w:lang w:val="en-US"/>
        </w:rPr>
        <w:t>на</w:t>
      </w:r>
      <w:r w:rsidR="002142CC" w:rsidRPr="00797A65">
        <w:rPr>
          <w:rFonts w:ascii="Arial Narrow" w:hAnsi="Arial Narrow"/>
          <w:color w:val="000000"/>
          <w:lang w:val="en-US"/>
        </w:rPr>
        <w:t xml:space="preserve"> </w:t>
      </w:r>
      <w:r w:rsidRPr="00797A65">
        <w:rPr>
          <w:rFonts w:ascii="Arial Narrow" w:hAnsi="Arial Narrow"/>
          <w:color w:val="000000"/>
          <w:lang w:val="en-US"/>
        </w:rPr>
        <w:t>враћа</w:t>
      </w:r>
      <w:r w:rsidR="00DA5A93" w:rsidRPr="00797A65">
        <w:rPr>
          <w:rFonts w:ascii="Arial Narrow" w:hAnsi="Arial Narrow"/>
          <w:color w:val="000000"/>
          <w:lang w:val="en-US"/>
        </w:rPr>
        <w:t>њ</w:t>
      </w:r>
      <w:r w:rsidRPr="00797A65">
        <w:rPr>
          <w:rFonts w:ascii="Arial Narrow" w:hAnsi="Arial Narrow"/>
          <w:color w:val="000000"/>
          <w:lang w:val="en-US"/>
        </w:rPr>
        <w:t>е</w:t>
      </w:r>
      <w:r w:rsidR="002142CC" w:rsidRPr="00797A65">
        <w:rPr>
          <w:rFonts w:ascii="Arial Narrow" w:hAnsi="Arial Narrow"/>
          <w:color w:val="000000"/>
          <w:lang w:val="en-US"/>
        </w:rPr>
        <w:t xml:space="preserve"> </w:t>
      </w:r>
      <w:r w:rsidRPr="00797A65">
        <w:rPr>
          <w:rFonts w:ascii="Arial Narrow" w:hAnsi="Arial Narrow"/>
          <w:color w:val="000000"/>
          <w:lang w:val="en-US"/>
        </w:rPr>
        <w:t>депозита</w:t>
      </w:r>
      <w:r w:rsidR="002142CC" w:rsidRPr="00797A65">
        <w:rPr>
          <w:rFonts w:ascii="Arial Narrow" w:hAnsi="Arial Narrow"/>
          <w:color w:val="000000"/>
          <w:lang w:val="en-US"/>
        </w:rPr>
        <w:t xml:space="preserve">. </w:t>
      </w:r>
      <w:r w:rsidRPr="00797A65">
        <w:rPr>
          <w:rFonts w:ascii="Arial Narrow" w:hAnsi="Arial Narrow"/>
          <w:color w:val="000000"/>
          <w:lang w:val="en-US"/>
        </w:rPr>
        <w:t>Изјава</w:t>
      </w:r>
      <w:r w:rsidR="002142CC" w:rsidRPr="00797A65">
        <w:rPr>
          <w:rFonts w:ascii="Arial Narrow" w:hAnsi="Arial Narrow"/>
          <w:color w:val="000000"/>
          <w:lang w:val="en-US"/>
        </w:rPr>
        <w:t xml:space="preserve"> </w:t>
      </w:r>
      <w:r w:rsidRPr="00797A65">
        <w:rPr>
          <w:rFonts w:ascii="Arial Narrow" w:hAnsi="Arial Narrow"/>
          <w:color w:val="000000"/>
          <w:lang w:val="en-US"/>
        </w:rPr>
        <w:t>чини</w:t>
      </w:r>
      <w:r w:rsidR="002142CC" w:rsidRPr="00797A65">
        <w:rPr>
          <w:rFonts w:ascii="Arial Narrow" w:hAnsi="Arial Narrow"/>
          <w:color w:val="000000"/>
          <w:lang w:val="en-US"/>
        </w:rPr>
        <w:t xml:space="preserve"> </w:t>
      </w:r>
      <w:r w:rsidRPr="00797A65">
        <w:rPr>
          <w:rFonts w:ascii="Arial Narrow" w:hAnsi="Arial Narrow"/>
          <w:color w:val="000000"/>
          <w:lang w:val="en-US"/>
        </w:rPr>
        <w:t>саставни</w:t>
      </w:r>
      <w:r w:rsidR="002142CC" w:rsidRPr="00797A65">
        <w:rPr>
          <w:rFonts w:ascii="Arial Narrow" w:hAnsi="Arial Narrow"/>
          <w:color w:val="000000"/>
          <w:lang w:val="en-US"/>
        </w:rPr>
        <w:t xml:space="preserve"> </w:t>
      </w:r>
      <w:r w:rsidRPr="00797A65">
        <w:rPr>
          <w:rFonts w:ascii="Arial Narrow" w:hAnsi="Arial Narrow"/>
          <w:color w:val="000000"/>
          <w:lang w:val="en-US"/>
        </w:rPr>
        <w:t>део</w:t>
      </w:r>
      <w:r w:rsidR="002142CC" w:rsidRPr="00797A65">
        <w:rPr>
          <w:rFonts w:ascii="Arial Narrow" w:hAnsi="Arial Narrow"/>
          <w:color w:val="000000"/>
          <w:lang w:val="en-US"/>
        </w:rPr>
        <w:t xml:space="preserve"> </w:t>
      </w:r>
      <w:r w:rsidRPr="00797A65">
        <w:rPr>
          <w:rFonts w:ascii="Arial Narrow" w:hAnsi="Arial Narrow"/>
          <w:color w:val="000000"/>
          <w:lang w:val="en-US"/>
        </w:rPr>
        <w:t>продајне</w:t>
      </w:r>
      <w:r w:rsidR="002142CC" w:rsidRPr="00797A65">
        <w:rPr>
          <w:rFonts w:ascii="Arial Narrow" w:hAnsi="Arial Narrow"/>
          <w:color w:val="000000"/>
          <w:lang w:val="en-US"/>
        </w:rPr>
        <w:t xml:space="preserve"> </w:t>
      </w:r>
      <w:r w:rsidRPr="00797A65">
        <w:rPr>
          <w:rFonts w:ascii="Arial Narrow" w:hAnsi="Arial Narrow"/>
          <w:color w:val="000000"/>
          <w:lang w:val="en-US"/>
        </w:rPr>
        <w:t>документације</w:t>
      </w:r>
      <w:r w:rsidR="002142CC" w:rsidRPr="00797A65">
        <w:rPr>
          <w:rFonts w:ascii="Arial Narrow" w:hAnsi="Arial Narrow"/>
          <w:color w:val="000000"/>
          <w:lang w:val="en-US"/>
        </w:rPr>
        <w:t xml:space="preserve">. </w:t>
      </w:r>
    </w:p>
    <w:p w:rsidR="002142CC" w:rsidRPr="004A3201" w:rsidRDefault="000952B5" w:rsidP="00D17E42">
      <w:pPr>
        <w:numPr>
          <w:ilvl w:val="0"/>
          <w:numId w:val="15"/>
        </w:numPr>
        <w:ind w:left="270" w:hanging="270"/>
        <w:jc w:val="both"/>
        <w:rPr>
          <w:rFonts w:ascii="Arial Narrow" w:hAnsi="Arial Narrow"/>
          <w:color w:val="000000"/>
          <w:lang w:val="en-US"/>
        </w:rPr>
      </w:pPr>
      <w:r w:rsidRPr="00797A65">
        <w:rPr>
          <w:rFonts w:ascii="Arial Narrow" w:hAnsi="Arial Narrow"/>
          <w:color w:val="000000"/>
        </w:rPr>
        <w:t>р</w:t>
      </w:r>
      <w:r w:rsidRPr="00797A65">
        <w:rPr>
          <w:rFonts w:ascii="Arial Narrow" w:hAnsi="Arial Narrow"/>
          <w:color w:val="000000"/>
          <w:lang w:val="en-US"/>
        </w:rPr>
        <w:t>егиструју</w:t>
      </w:r>
      <w:r w:rsidR="002142CC" w:rsidRPr="00797A65">
        <w:rPr>
          <w:rFonts w:ascii="Arial Narrow" w:hAnsi="Arial Narrow"/>
          <w:color w:val="000000"/>
          <w:lang w:val="en-US"/>
        </w:rPr>
        <w:t xml:space="preserve"> </w:t>
      </w:r>
      <w:r w:rsidRPr="00797A65">
        <w:rPr>
          <w:rFonts w:ascii="Arial Narrow" w:hAnsi="Arial Narrow"/>
          <w:color w:val="000000"/>
          <w:lang w:val="en-US"/>
        </w:rPr>
        <w:t>се</w:t>
      </w:r>
      <w:r w:rsidR="002142CC" w:rsidRPr="00797A65">
        <w:rPr>
          <w:rFonts w:ascii="Arial Narrow" w:hAnsi="Arial Narrow"/>
          <w:color w:val="000000"/>
          <w:lang w:val="en-US"/>
        </w:rPr>
        <w:t xml:space="preserve"> </w:t>
      </w:r>
      <w:r w:rsidRPr="004A3201">
        <w:rPr>
          <w:rFonts w:ascii="Arial Narrow" w:hAnsi="Arial Narrow"/>
          <w:color w:val="000000"/>
          <w:lang w:val="en-US"/>
        </w:rPr>
        <w:t>као</w:t>
      </w:r>
      <w:r w:rsidR="002142CC" w:rsidRPr="004A3201">
        <w:rPr>
          <w:rFonts w:ascii="Arial Narrow" w:hAnsi="Arial Narrow"/>
          <w:color w:val="000000"/>
          <w:lang w:val="en-US"/>
        </w:rPr>
        <w:t xml:space="preserve"> </w:t>
      </w:r>
      <w:r w:rsidRPr="004A3201">
        <w:rPr>
          <w:rFonts w:ascii="Arial Narrow" w:hAnsi="Arial Narrow"/>
          <w:color w:val="000000"/>
          <w:lang w:val="en-US"/>
        </w:rPr>
        <w:t>учесни</w:t>
      </w:r>
      <w:r w:rsidRPr="004A3201">
        <w:rPr>
          <w:rFonts w:ascii="Arial Narrow" w:hAnsi="Arial Narrow"/>
          <w:color w:val="000000"/>
        </w:rPr>
        <w:t>ци</w:t>
      </w:r>
      <w:r w:rsidR="002142CC" w:rsidRPr="004A3201">
        <w:rPr>
          <w:rFonts w:ascii="Arial Narrow" w:hAnsi="Arial Narrow"/>
          <w:color w:val="000000"/>
          <w:lang w:val="en-US"/>
        </w:rPr>
        <w:t xml:space="preserve"> </w:t>
      </w:r>
      <w:r w:rsidRPr="004A3201">
        <w:rPr>
          <w:rFonts w:ascii="Arial Narrow" w:hAnsi="Arial Narrow"/>
          <w:color w:val="000000"/>
          <w:lang w:val="en-US"/>
        </w:rPr>
        <w:t>на</w:t>
      </w:r>
      <w:r w:rsidR="002142CC" w:rsidRPr="004A3201">
        <w:rPr>
          <w:rFonts w:ascii="Arial Narrow" w:hAnsi="Arial Narrow"/>
          <w:color w:val="000000"/>
          <w:lang w:val="en-US"/>
        </w:rPr>
        <w:t xml:space="preserve"> </w:t>
      </w:r>
      <w:r w:rsidRPr="004A3201">
        <w:rPr>
          <w:rFonts w:ascii="Arial Narrow" w:hAnsi="Arial Narrow"/>
          <w:color w:val="000000"/>
          <w:lang w:val="en-US"/>
        </w:rPr>
        <w:t>јавном</w:t>
      </w:r>
      <w:r w:rsidR="002142CC" w:rsidRPr="004A3201">
        <w:rPr>
          <w:rFonts w:ascii="Arial Narrow" w:hAnsi="Arial Narrow"/>
          <w:color w:val="000000"/>
          <w:lang w:val="en-US"/>
        </w:rPr>
        <w:t xml:space="preserve"> </w:t>
      </w:r>
      <w:r w:rsidRPr="004A3201">
        <w:rPr>
          <w:rFonts w:ascii="Arial Narrow" w:hAnsi="Arial Narrow"/>
          <w:color w:val="000000"/>
          <w:lang w:val="en-US"/>
        </w:rPr>
        <w:t>надмета</w:t>
      </w:r>
      <w:r w:rsidR="00DA5A93" w:rsidRPr="004A3201">
        <w:rPr>
          <w:rFonts w:ascii="Arial Narrow" w:hAnsi="Arial Narrow"/>
          <w:color w:val="000000"/>
          <w:lang w:val="en-US"/>
        </w:rPr>
        <w:t>њ</w:t>
      </w:r>
      <w:r w:rsidRPr="004A3201">
        <w:rPr>
          <w:rFonts w:ascii="Arial Narrow" w:hAnsi="Arial Narrow"/>
          <w:color w:val="000000"/>
          <w:lang w:val="en-US"/>
        </w:rPr>
        <w:t>у</w:t>
      </w:r>
      <w:r w:rsidR="002142CC" w:rsidRPr="004A3201">
        <w:rPr>
          <w:rFonts w:ascii="Arial Narrow" w:hAnsi="Arial Narrow"/>
          <w:color w:val="000000"/>
          <w:lang w:val="en-US"/>
        </w:rPr>
        <w:t xml:space="preserve"> </w:t>
      </w:r>
    </w:p>
    <w:p w:rsidR="002142CC" w:rsidRPr="004A3201" w:rsidRDefault="002142CC" w:rsidP="002D072E">
      <w:pPr>
        <w:jc w:val="both"/>
        <w:rPr>
          <w:rFonts w:ascii="Arial Narrow" w:hAnsi="Arial Narrow"/>
          <w:color w:val="000000"/>
          <w:lang w:val="en-US"/>
        </w:rPr>
      </w:pPr>
    </w:p>
    <w:p w:rsidR="002F2966" w:rsidRPr="004A3201" w:rsidRDefault="000952B5" w:rsidP="002D072E">
      <w:pPr>
        <w:jc w:val="both"/>
        <w:rPr>
          <w:rFonts w:ascii="Arial Narrow" w:hAnsi="Arial Narrow"/>
          <w:color w:val="000000"/>
          <w:lang w:val="sr-Cyrl-CS"/>
        </w:rPr>
      </w:pPr>
      <w:r w:rsidRPr="004A3201">
        <w:rPr>
          <w:rFonts w:ascii="Arial Narrow" w:hAnsi="Arial Narrow"/>
          <w:color w:val="000000"/>
          <w:lang w:val="en-US"/>
        </w:rPr>
        <w:t>Након</w:t>
      </w:r>
      <w:r w:rsidR="00E81B7C" w:rsidRPr="004A3201">
        <w:rPr>
          <w:rFonts w:ascii="Arial Narrow" w:hAnsi="Arial Narrow"/>
          <w:color w:val="000000"/>
          <w:lang w:val="en-US"/>
        </w:rPr>
        <w:t xml:space="preserve"> </w:t>
      </w:r>
      <w:r w:rsidR="00945F1B" w:rsidRPr="004A3201">
        <w:rPr>
          <w:rFonts w:ascii="Arial Narrow" w:hAnsi="Arial Narrow"/>
          <w:color w:val="000000"/>
          <w:lang w:val="en-US"/>
        </w:rPr>
        <w:t>у</w:t>
      </w:r>
      <w:r w:rsidR="00945F1B" w:rsidRPr="004A3201">
        <w:rPr>
          <w:rFonts w:ascii="Arial Narrow" w:hAnsi="Arial Narrow"/>
          <w:color w:val="000000"/>
          <w:lang w:val="sr-Cyrl-CS"/>
        </w:rPr>
        <w:t>пл</w:t>
      </w:r>
      <w:r w:rsidRPr="004A3201">
        <w:rPr>
          <w:rFonts w:ascii="Arial Narrow" w:hAnsi="Arial Narrow"/>
          <w:color w:val="000000"/>
          <w:lang w:val="en-US"/>
        </w:rPr>
        <w:t>ате</w:t>
      </w:r>
      <w:r w:rsidR="00E81B7C" w:rsidRPr="004A3201">
        <w:rPr>
          <w:rFonts w:ascii="Arial Narrow" w:hAnsi="Arial Narrow"/>
          <w:color w:val="000000"/>
          <w:lang w:val="en-US"/>
        </w:rPr>
        <w:t xml:space="preserve"> </w:t>
      </w:r>
      <w:r w:rsidRPr="004A3201">
        <w:rPr>
          <w:rFonts w:ascii="Arial Narrow" w:hAnsi="Arial Narrow"/>
          <w:color w:val="000000"/>
          <w:lang w:val="en-US"/>
        </w:rPr>
        <w:t>депозита</w:t>
      </w:r>
      <w:r w:rsidR="00E81B7C" w:rsidRPr="004A3201">
        <w:rPr>
          <w:rFonts w:ascii="Arial Narrow" w:hAnsi="Arial Narrow"/>
          <w:color w:val="000000"/>
          <w:lang w:val="en-US"/>
        </w:rPr>
        <w:t xml:space="preserve">, </w:t>
      </w:r>
      <w:r w:rsidRPr="004A3201">
        <w:rPr>
          <w:rFonts w:ascii="Arial Narrow" w:hAnsi="Arial Narrow"/>
          <w:color w:val="000000"/>
          <w:lang w:val="en-US"/>
        </w:rPr>
        <w:t>а</w:t>
      </w:r>
      <w:r w:rsidR="00E81B7C" w:rsidRPr="004A3201">
        <w:rPr>
          <w:rFonts w:ascii="Arial Narrow" w:hAnsi="Arial Narrow"/>
          <w:color w:val="000000"/>
          <w:lang w:val="en-US"/>
        </w:rPr>
        <w:t xml:space="preserve"> </w:t>
      </w:r>
      <w:r w:rsidRPr="004A3201">
        <w:rPr>
          <w:rFonts w:ascii="Arial Narrow" w:hAnsi="Arial Narrow"/>
          <w:color w:val="000000"/>
          <w:lang w:val="en-US"/>
        </w:rPr>
        <w:t>најкасније</w:t>
      </w:r>
      <w:r w:rsidR="00E81B7C" w:rsidRPr="004A3201">
        <w:rPr>
          <w:rFonts w:ascii="Arial Narrow" w:hAnsi="Arial Narrow"/>
          <w:color w:val="000000"/>
          <w:lang w:val="en-US"/>
        </w:rPr>
        <w:t xml:space="preserve"> </w:t>
      </w:r>
      <w:r w:rsidRPr="004A3201">
        <w:rPr>
          <w:rFonts w:ascii="Arial Narrow" w:hAnsi="Arial Narrow"/>
          <w:color w:val="000000"/>
          <w:lang w:val="en-US"/>
        </w:rPr>
        <w:t>до</w:t>
      </w:r>
      <w:r w:rsidR="00E81B7C" w:rsidRPr="004A3201">
        <w:rPr>
          <w:rFonts w:ascii="Arial Narrow" w:hAnsi="Arial Narrow"/>
          <w:color w:val="000000"/>
          <w:lang w:val="en-US"/>
        </w:rPr>
        <w:t xml:space="preserve"> </w:t>
      </w:r>
      <w:r w:rsidR="00543CC0" w:rsidRPr="00DA280B">
        <w:rPr>
          <w:rFonts w:ascii="Arial Narrow" w:hAnsi="Arial Narrow"/>
          <w:color w:val="000000"/>
        </w:rPr>
        <w:t>21</w:t>
      </w:r>
      <w:r w:rsidR="00415941" w:rsidRPr="00DA280B">
        <w:rPr>
          <w:rFonts w:ascii="Arial Narrow" w:hAnsi="Arial Narrow"/>
          <w:color w:val="000000"/>
          <w:lang w:val="en-US"/>
        </w:rPr>
        <w:t>.</w:t>
      </w:r>
      <w:r w:rsidR="00543CC0" w:rsidRPr="00DA280B">
        <w:rPr>
          <w:rFonts w:ascii="Arial Narrow" w:hAnsi="Arial Narrow"/>
          <w:color w:val="000000"/>
        </w:rPr>
        <w:t>01</w:t>
      </w:r>
      <w:r w:rsidR="004A3201" w:rsidRPr="00DA280B">
        <w:rPr>
          <w:rFonts w:ascii="Arial Narrow" w:hAnsi="Arial Narrow"/>
          <w:color w:val="000000"/>
          <w:lang w:val="en-US"/>
        </w:rPr>
        <w:t>.</w:t>
      </w:r>
      <w:r w:rsidR="008E054B" w:rsidRPr="00DA280B">
        <w:rPr>
          <w:rFonts w:ascii="Arial Narrow" w:hAnsi="Arial Narrow"/>
          <w:color w:val="000000"/>
          <w:lang w:val="sr-Cyrl-CS"/>
        </w:rPr>
        <w:t>201</w:t>
      </w:r>
      <w:r w:rsidR="00543CC0" w:rsidRPr="00DA280B">
        <w:rPr>
          <w:rFonts w:ascii="Arial Narrow" w:hAnsi="Arial Narrow"/>
          <w:color w:val="000000"/>
          <w:lang w:val="sr-Cyrl-CS"/>
        </w:rPr>
        <w:t>9</w:t>
      </w:r>
      <w:r w:rsidR="00E81B7C" w:rsidRPr="00DA280B">
        <w:rPr>
          <w:rFonts w:ascii="Arial Narrow" w:hAnsi="Arial Narrow"/>
          <w:color w:val="000000"/>
          <w:lang w:val="en-US"/>
        </w:rPr>
        <w:t>.</w:t>
      </w:r>
      <w:r w:rsidR="00543CC0">
        <w:rPr>
          <w:rFonts w:ascii="Arial Narrow" w:hAnsi="Arial Narrow"/>
          <w:color w:val="000000"/>
        </w:rPr>
        <w:t xml:space="preserve"> </w:t>
      </w:r>
      <w:r w:rsidRPr="004A3201">
        <w:rPr>
          <w:rFonts w:ascii="Arial Narrow" w:hAnsi="Arial Narrow"/>
          <w:color w:val="000000"/>
          <w:lang w:val="en-US"/>
        </w:rPr>
        <w:t>год</w:t>
      </w:r>
      <w:r w:rsidR="00543CC0">
        <w:rPr>
          <w:rFonts w:ascii="Arial Narrow" w:hAnsi="Arial Narrow"/>
          <w:color w:val="000000"/>
        </w:rPr>
        <w:t>ине</w:t>
      </w:r>
      <w:r w:rsidR="004E5C7E">
        <w:rPr>
          <w:rFonts w:ascii="Arial Narrow" w:hAnsi="Arial Narrow"/>
          <w:color w:val="000000"/>
        </w:rPr>
        <w:t xml:space="preserve"> до </w:t>
      </w:r>
      <w:r w:rsidR="00543CC0">
        <w:rPr>
          <w:rFonts w:ascii="Arial Narrow" w:hAnsi="Arial Narrow"/>
          <w:color w:val="000000"/>
        </w:rPr>
        <w:t>15 и 30</w:t>
      </w:r>
      <w:r w:rsidR="004E5C7E">
        <w:rPr>
          <w:rFonts w:ascii="Arial Narrow" w:hAnsi="Arial Narrow"/>
          <w:color w:val="000000"/>
        </w:rPr>
        <w:t xml:space="preserve"> часова</w:t>
      </w:r>
      <w:r w:rsidR="00E81B7C" w:rsidRPr="004A3201">
        <w:rPr>
          <w:rFonts w:ascii="Arial Narrow" w:hAnsi="Arial Narrow"/>
          <w:color w:val="000000"/>
          <w:lang w:val="en-US"/>
        </w:rPr>
        <w:t xml:space="preserve">, </w:t>
      </w:r>
      <w:r w:rsidRPr="004A3201">
        <w:rPr>
          <w:rFonts w:ascii="Arial Narrow" w:hAnsi="Arial Narrow"/>
          <w:color w:val="000000"/>
          <w:lang w:val="en-US"/>
        </w:rPr>
        <w:t>потенцијални</w:t>
      </w:r>
      <w:r w:rsidR="00E81B7C" w:rsidRPr="004A3201">
        <w:rPr>
          <w:rFonts w:ascii="Arial Narrow" w:hAnsi="Arial Narrow"/>
          <w:color w:val="000000"/>
          <w:lang w:val="en-US"/>
        </w:rPr>
        <w:t xml:space="preserve"> </w:t>
      </w:r>
      <w:r w:rsidRPr="004A3201">
        <w:rPr>
          <w:rFonts w:ascii="Arial Narrow" w:hAnsi="Arial Narrow"/>
          <w:color w:val="000000"/>
          <w:lang w:val="en-US"/>
        </w:rPr>
        <w:t>купци</w:t>
      </w:r>
      <w:r w:rsidR="00E81B7C" w:rsidRPr="004A3201">
        <w:rPr>
          <w:rFonts w:ascii="Arial Narrow" w:hAnsi="Arial Narrow"/>
          <w:color w:val="000000"/>
          <w:lang w:val="en-US"/>
        </w:rPr>
        <w:t xml:space="preserve">, </w:t>
      </w:r>
      <w:r w:rsidRPr="004A3201">
        <w:rPr>
          <w:rFonts w:ascii="Arial Narrow" w:hAnsi="Arial Narrow"/>
          <w:color w:val="000000"/>
          <w:lang w:val="en-US"/>
        </w:rPr>
        <w:t>ради</w:t>
      </w:r>
      <w:r w:rsidR="00E81B7C" w:rsidRPr="004A3201">
        <w:rPr>
          <w:rFonts w:ascii="Arial Narrow" w:hAnsi="Arial Narrow"/>
          <w:color w:val="000000"/>
          <w:lang w:val="en-US"/>
        </w:rPr>
        <w:t xml:space="preserve"> </w:t>
      </w:r>
      <w:r w:rsidRPr="004A3201">
        <w:rPr>
          <w:rFonts w:ascii="Arial Narrow" w:hAnsi="Arial Narrow"/>
          <w:color w:val="000000"/>
          <w:lang w:val="en-US"/>
        </w:rPr>
        <w:t>правовремене</w:t>
      </w:r>
      <w:r w:rsidR="002F2966" w:rsidRPr="004A3201">
        <w:rPr>
          <w:rFonts w:ascii="Arial Narrow" w:hAnsi="Arial Narrow"/>
          <w:color w:val="000000"/>
          <w:lang w:val="en-US"/>
        </w:rPr>
        <w:t xml:space="preserve"> </w:t>
      </w:r>
      <w:r w:rsidRPr="004A3201">
        <w:rPr>
          <w:rFonts w:ascii="Arial Narrow" w:hAnsi="Arial Narrow"/>
          <w:color w:val="000000"/>
          <w:lang w:val="en-US"/>
        </w:rPr>
        <w:t>евиденције</w:t>
      </w:r>
      <w:r w:rsidR="002F2966" w:rsidRPr="004A3201">
        <w:rPr>
          <w:rFonts w:ascii="Arial Narrow" w:hAnsi="Arial Narrow"/>
          <w:color w:val="000000"/>
          <w:lang w:val="en-US"/>
        </w:rPr>
        <w:t xml:space="preserve">, </w:t>
      </w:r>
      <w:r w:rsidRPr="004A3201">
        <w:rPr>
          <w:rFonts w:ascii="Arial Narrow" w:hAnsi="Arial Narrow"/>
          <w:color w:val="000000"/>
          <w:lang w:val="en-US"/>
        </w:rPr>
        <w:t>морају</w:t>
      </w:r>
      <w:r w:rsidR="002F2966" w:rsidRPr="004A3201">
        <w:rPr>
          <w:rFonts w:ascii="Arial Narrow" w:hAnsi="Arial Narrow"/>
          <w:color w:val="000000"/>
          <w:lang w:val="en-US"/>
        </w:rPr>
        <w:t xml:space="preserve"> </w:t>
      </w:r>
      <w:r w:rsidRPr="004A3201">
        <w:rPr>
          <w:rFonts w:ascii="Arial Narrow" w:hAnsi="Arial Narrow"/>
          <w:color w:val="000000"/>
          <w:lang w:val="en-US"/>
        </w:rPr>
        <w:t>предати</w:t>
      </w:r>
      <w:r w:rsidR="002F2966" w:rsidRPr="004A3201">
        <w:rPr>
          <w:rFonts w:ascii="Arial Narrow" w:hAnsi="Arial Narrow"/>
          <w:color w:val="000000"/>
          <w:lang w:val="en-US"/>
        </w:rPr>
        <w:t xml:space="preserve"> </w:t>
      </w:r>
      <w:r w:rsidRPr="004A3201">
        <w:rPr>
          <w:rFonts w:ascii="Arial Narrow" w:hAnsi="Arial Narrow"/>
          <w:color w:val="000000"/>
          <w:lang w:val="en-US"/>
        </w:rPr>
        <w:t>образац</w:t>
      </w:r>
      <w:r w:rsidR="002F2966" w:rsidRPr="004A3201">
        <w:rPr>
          <w:rFonts w:ascii="Arial Narrow" w:hAnsi="Arial Narrow"/>
          <w:color w:val="000000"/>
          <w:lang w:val="en-US"/>
        </w:rPr>
        <w:t xml:space="preserve"> </w:t>
      </w:r>
      <w:r w:rsidRPr="004A3201">
        <w:rPr>
          <w:rFonts w:ascii="Arial Narrow" w:hAnsi="Arial Narrow"/>
          <w:color w:val="000000"/>
          <w:lang w:val="en-US"/>
        </w:rPr>
        <w:t>пријаве</w:t>
      </w:r>
      <w:r w:rsidR="002F2966" w:rsidRPr="004A3201">
        <w:rPr>
          <w:rFonts w:ascii="Arial Narrow" w:hAnsi="Arial Narrow"/>
          <w:color w:val="000000"/>
          <w:lang w:val="en-US"/>
        </w:rPr>
        <w:t xml:space="preserve"> </w:t>
      </w:r>
      <w:r w:rsidRPr="004A3201">
        <w:rPr>
          <w:rFonts w:ascii="Arial Narrow" w:hAnsi="Arial Narrow"/>
          <w:color w:val="000000"/>
          <w:lang w:val="en-US"/>
        </w:rPr>
        <w:t>за</w:t>
      </w:r>
      <w:r w:rsidR="002F2966" w:rsidRPr="004A3201">
        <w:rPr>
          <w:rFonts w:ascii="Arial Narrow" w:hAnsi="Arial Narrow"/>
          <w:color w:val="000000"/>
          <w:lang w:val="en-US"/>
        </w:rPr>
        <w:t xml:space="preserve"> </w:t>
      </w:r>
      <w:r w:rsidRPr="004A3201">
        <w:rPr>
          <w:rFonts w:ascii="Arial Narrow" w:hAnsi="Arial Narrow"/>
          <w:color w:val="000000"/>
          <w:lang w:val="en-US"/>
        </w:rPr>
        <w:t>учешће</w:t>
      </w:r>
      <w:r w:rsidR="002F2966" w:rsidRPr="004A3201">
        <w:rPr>
          <w:rFonts w:ascii="Arial Narrow" w:hAnsi="Arial Narrow"/>
          <w:color w:val="000000"/>
          <w:lang w:val="en-US"/>
        </w:rPr>
        <w:t xml:space="preserve"> </w:t>
      </w:r>
      <w:r w:rsidR="004E5C7E">
        <w:rPr>
          <w:rFonts w:ascii="Arial Narrow" w:hAnsi="Arial Narrow"/>
          <w:color w:val="000000"/>
        </w:rPr>
        <w:t xml:space="preserve">на јавном надметању, </w:t>
      </w:r>
      <w:r w:rsidRPr="004A3201">
        <w:rPr>
          <w:rFonts w:ascii="Arial Narrow" w:hAnsi="Arial Narrow"/>
          <w:color w:val="000000"/>
          <w:lang w:val="en-US"/>
        </w:rPr>
        <w:t>стечајном</w:t>
      </w:r>
      <w:r w:rsidR="002F2966" w:rsidRPr="004A3201">
        <w:rPr>
          <w:rFonts w:ascii="Arial Narrow" w:hAnsi="Arial Narrow"/>
          <w:color w:val="000000"/>
          <w:lang w:val="en-US"/>
        </w:rPr>
        <w:t xml:space="preserve"> </w:t>
      </w:r>
      <w:r w:rsidR="004E5C7E">
        <w:rPr>
          <w:rFonts w:ascii="Arial Narrow" w:hAnsi="Arial Narrow"/>
          <w:color w:val="000000"/>
        </w:rPr>
        <w:t xml:space="preserve">управнику </w:t>
      </w:r>
      <w:r w:rsidRPr="004A3201">
        <w:rPr>
          <w:rFonts w:ascii="Arial Narrow" w:hAnsi="Arial Narrow"/>
          <w:color w:val="000000"/>
          <w:lang w:val="en-US"/>
        </w:rPr>
        <w:t>на</w:t>
      </w:r>
      <w:r w:rsidR="002F2966" w:rsidRPr="004A3201">
        <w:rPr>
          <w:rFonts w:ascii="Arial Narrow" w:hAnsi="Arial Narrow"/>
          <w:color w:val="000000"/>
          <w:lang w:val="en-US"/>
        </w:rPr>
        <w:t xml:space="preserve"> </w:t>
      </w:r>
      <w:r w:rsidRPr="004A3201">
        <w:rPr>
          <w:rFonts w:ascii="Arial Narrow" w:hAnsi="Arial Narrow"/>
          <w:color w:val="000000"/>
          <w:lang w:val="en-US"/>
        </w:rPr>
        <w:t>адреси</w:t>
      </w:r>
      <w:r w:rsidR="00185492" w:rsidRPr="004A3201">
        <w:rPr>
          <w:rFonts w:ascii="Arial Narrow" w:hAnsi="Arial Narrow"/>
          <w:color w:val="000000"/>
          <w:lang w:val="en-US"/>
        </w:rPr>
        <w:t xml:space="preserve"> </w:t>
      </w:r>
      <w:r w:rsidR="002D14FA" w:rsidRPr="004A3201">
        <w:rPr>
          <w:rFonts w:ascii="Arial Narrow" w:hAnsi="Arial Narrow"/>
          <w:color w:val="000000"/>
          <w:lang w:val="sr-Cyrl-CS"/>
        </w:rPr>
        <w:t>Београд</w:t>
      </w:r>
      <w:r w:rsidR="002D14FA" w:rsidRPr="004A3201">
        <w:rPr>
          <w:rFonts w:ascii="Arial Narrow" w:hAnsi="Arial Narrow"/>
          <w:color w:val="000000"/>
          <w:lang w:val="en-US"/>
        </w:rPr>
        <w:t xml:space="preserve">, ул. </w:t>
      </w:r>
      <w:r w:rsidR="00320B78" w:rsidRPr="004A3201">
        <w:rPr>
          <w:rFonts w:ascii="Arial Narrow" w:hAnsi="Arial Narrow"/>
          <w:color w:val="000000"/>
        </w:rPr>
        <w:t>Браће Барух бр.8</w:t>
      </w:r>
      <w:r w:rsidR="00140533" w:rsidRPr="004A3201">
        <w:rPr>
          <w:rFonts w:ascii="Arial Narrow" w:hAnsi="Arial Narrow"/>
          <w:color w:val="000000"/>
        </w:rPr>
        <w:t>/4</w:t>
      </w:r>
      <w:r w:rsidR="001A76DE" w:rsidRPr="004A3201">
        <w:rPr>
          <w:rFonts w:ascii="Arial Narrow" w:hAnsi="Arial Narrow"/>
          <w:color w:val="000000"/>
          <w:lang w:val="sr-Cyrl-CS"/>
        </w:rPr>
        <w:t>.</w:t>
      </w:r>
      <w:r w:rsidR="009D2A6F" w:rsidRPr="004A3201">
        <w:rPr>
          <w:rFonts w:ascii="Arial Narrow" w:hAnsi="Arial Narrow"/>
          <w:color w:val="000000"/>
          <w:lang w:val="sr-Cyrl-CS"/>
        </w:rPr>
        <w:t xml:space="preserve">    </w:t>
      </w:r>
    </w:p>
    <w:p w:rsidR="00E81B7C" w:rsidRPr="004A3201" w:rsidRDefault="000952B5" w:rsidP="002D072E">
      <w:pPr>
        <w:jc w:val="both"/>
        <w:rPr>
          <w:rFonts w:ascii="Arial Narrow" w:hAnsi="Arial Narrow"/>
          <w:color w:val="000000"/>
          <w:lang w:val="en-US"/>
        </w:rPr>
      </w:pPr>
      <w:r w:rsidRPr="004A3201">
        <w:rPr>
          <w:rFonts w:ascii="Arial Narrow" w:hAnsi="Arial Narrow"/>
          <w:color w:val="000000"/>
          <w:lang w:val="en-US"/>
        </w:rPr>
        <w:t>Дета</w:t>
      </w:r>
      <w:r w:rsidR="00DA5A93" w:rsidRPr="004A3201">
        <w:rPr>
          <w:rFonts w:ascii="Arial Narrow" w:hAnsi="Arial Narrow"/>
          <w:color w:val="000000"/>
          <w:lang w:val="en-US"/>
        </w:rPr>
        <w:t>љ</w:t>
      </w:r>
      <w:r w:rsidRPr="004A3201">
        <w:rPr>
          <w:rFonts w:ascii="Arial Narrow" w:hAnsi="Arial Narrow"/>
          <w:color w:val="000000"/>
          <w:lang w:val="en-US"/>
        </w:rPr>
        <w:t>не</w:t>
      </w:r>
      <w:r w:rsidR="00E81B7C" w:rsidRPr="004A3201">
        <w:rPr>
          <w:rFonts w:ascii="Arial Narrow" w:hAnsi="Arial Narrow"/>
          <w:color w:val="000000"/>
          <w:lang w:val="en-US"/>
        </w:rPr>
        <w:t xml:space="preserve"> </w:t>
      </w:r>
      <w:r w:rsidRPr="004A3201">
        <w:rPr>
          <w:rFonts w:ascii="Arial Narrow" w:hAnsi="Arial Narrow"/>
          <w:color w:val="000000"/>
          <w:lang w:val="en-US"/>
        </w:rPr>
        <w:t>услове</w:t>
      </w:r>
      <w:r w:rsidR="00E81B7C" w:rsidRPr="004A3201">
        <w:rPr>
          <w:rFonts w:ascii="Arial Narrow" w:hAnsi="Arial Narrow"/>
          <w:color w:val="000000"/>
          <w:lang w:val="en-US"/>
        </w:rPr>
        <w:t xml:space="preserve"> </w:t>
      </w:r>
      <w:r w:rsidRPr="004A3201">
        <w:rPr>
          <w:rFonts w:ascii="Arial Narrow" w:hAnsi="Arial Narrow"/>
          <w:color w:val="000000"/>
          <w:lang w:val="en-US"/>
        </w:rPr>
        <w:t>продаје</w:t>
      </w:r>
      <w:r w:rsidR="00E81B7C" w:rsidRPr="004A3201">
        <w:rPr>
          <w:rFonts w:ascii="Arial Narrow" w:hAnsi="Arial Narrow"/>
          <w:color w:val="000000"/>
          <w:lang w:val="en-US"/>
        </w:rPr>
        <w:t xml:space="preserve"> </w:t>
      </w:r>
      <w:r w:rsidRPr="004A3201">
        <w:rPr>
          <w:rFonts w:ascii="Arial Narrow" w:hAnsi="Arial Narrow"/>
          <w:color w:val="000000"/>
          <w:lang w:val="en-US"/>
        </w:rPr>
        <w:t>сва</w:t>
      </w:r>
      <w:r w:rsidR="00E81B7C" w:rsidRPr="004A3201">
        <w:rPr>
          <w:rFonts w:ascii="Arial Narrow" w:hAnsi="Arial Narrow"/>
          <w:color w:val="000000"/>
          <w:lang w:val="en-US"/>
        </w:rPr>
        <w:t xml:space="preserve"> </w:t>
      </w:r>
      <w:r w:rsidRPr="004A3201">
        <w:rPr>
          <w:rFonts w:ascii="Arial Narrow" w:hAnsi="Arial Narrow"/>
          <w:color w:val="000000"/>
          <w:lang w:val="en-US"/>
        </w:rPr>
        <w:t>заинтересована</w:t>
      </w:r>
      <w:r w:rsidR="00E81B7C" w:rsidRPr="004A3201">
        <w:rPr>
          <w:rFonts w:ascii="Arial Narrow" w:hAnsi="Arial Narrow"/>
          <w:color w:val="000000"/>
          <w:lang w:val="en-US"/>
        </w:rPr>
        <w:t xml:space="preserve"> </w:t>
      </w:r>
      <w:r w:rsidRPr="004A3201">
        <w:rPr>
          <w:rFonts w:ascii="Arial Narrow" w:hAnsi="Arial Narrow"/>
          <w:color w:val="000000"/>
          <w:lang w:val="en-US"/>
        </w:rPr>
        <w:t>лица</w:t>
      </w:r>
      <w:r w:rsidR="00E81B7C" w:rsidRPr="004A3201">
        <w:rPr>
          <w:rFonts w:ascii="Arial Narrow" w:hAnsi="Arial Narrow"/>
          <w:color w:val="000000"/>
          <w:lang w:val="en-US"/>
        </w:rPr>
        <w:t xml:space="preserve"> </w:t>
      </w:r>
      <w:r w:rsidRPr="004A3201">
        <w:rPr>
          <w:rFonts w:ascii="Arial Narrow" w:hAnsi="Arial Narrow"/>
          <w:color w:val="000000"/>
          <w:lang w:val="en-US"/>
        </w:rPr>
        <w:t>могу</w:t>
      </w:r>
      <w:r w:rsidR="00E81B7C" w:rsidRPr="004A3201">
        <w:rPr>
          <w:rFonts w:ascii="Arial Narrow" w:hAnsi="Arial Narrow"/>
          <w:color w:val="000000"/>
          <w:lang w:val="en-US"/>
        </w:rPr>
        <w:t xml:space="preserve"> </w:t>
      </w:r>
      <w:r w:rsidRPr="004A3201">
        <w:rPr>
          <w:rFonts w:ascii="Arial Narrow" w:hAnsi="Arial Narrow"/>
          <w:color w:val="000000"/>
          <w:lang w:val="en-US"/>
        </w:rPr>
        <w:t>преузети</w:t>
      </w:r>
      <w:r w:rsidR="00E81B7C" w:rsidRPr="004A3201">
        <w:rPr>
          <w:rFonts w:ascii="Arial Narrow" w:hAnsi="Arial Narrow"/>
          <w:color w:val="000000"/>
          <w:lang w:val="en-US"/>
        </w:rPr>
        <w:t xml:space="preserve"> </w:t>
      </w:r>
      <w:r w:rsidR="00E134E8" w:rsidRPr="004A3201">
        <w:rPr>
          <w:rFonts w:ascii="Arial Narrow" w:hAnsi="Arial Narrow"/>
          <w:color w:val="000000"/>
        </w:rPr>
        <w:t>у</w:t>
      </w:r>
      <w:r w:rsidR="00E134E8" w:rsidRPr="004A3201">
        <w:rPr>
          <w:rFonts w:ascii="Arial Narrow" w:hAnsi="Arial Narrow"/>
          <w:color w:val="000000"/>
          <w:lang w:val="en-US"/>
        </w:rPr>
        <w:t xml:space="preserve"> просторијама </w:t>
      </w:r>
      <w:r w:rsidR="00E134E8" w:rsidRPr="004A3201">
        <w:rPr>
          <w:rFonts w:ascii="Arial Narrow" w:hAnsi="Arial Narrow"/>
          <w:color w:val="000000"/>
        </w:rPr>
        <w:t xml:space="preserve">стечајног </w:t>
      </w:r>
      <w:r w:rsidR="00320B78" w:rsidRPr="004A3201">
        <w:rPr>
          <w:rFonts w:ascii="Arial Narrow" w:hAnsi="Arial Narrow"/>
          <w:color w:val="000000"/>
          <w:lang w:val="sr-Cyrl-CS"/>
        </w:rPr>
        <w:t>дужника</w:t>
      </w:r>
      <w:r w:rsidR="00E134E8" w:rsidRPr="004A3201">
        <w:rPr>
          <w:rFonts w:ascii="Arial Narrow" w:hAnsi="Arial Narrow"/>
          <w:color w:val="000000"/>
          <w:lang w:val="sr-Cyrl-CS"/>
        </w:rPr>
        <w:t>, у Београду</w:t>
      </w:r>
      <w:r w:rsidR="00E134E8" w:rsidRPr="004A3201">
        <w:rPr>
          <w:rFonts w:ascii="Arial Narrow" w:hAnsi="Arial Narrow"/>
          <w:color w:val="000000"/>
          <w:lang w:val="en-US"/>
        </w:rPr>
        <w:t xml:space="preserve">, ул. </w:t>
      </w:r>
      <w:r w:rsidR="00320B78" w:rsidRPr="004A3201">
        <w:rPr>
          <w:rFonts w:ascii="Arial Narrow" w:hAnsi="Arial Narrow"/>
          <w:color w:val="000000"/>
        </w:rPr>
        <w:t>Браће Барух бр.8</w:t>
      </w:r>
      <w:r w:rsidR="00140533" w:rsidRPr="004A3201">
        <w:rPr>
          <w:rFonts w:ascii="Arial Narrow" w:hAnsi="Arial Narrow"/>
          <w:color w:val="000000"/>
        </w:rPr>
        <w:t>/4</w:t>
      </w:r>
      <w:r w:rsidR="001A76DE" w:rsidRPr="004A3201">
        <w:rPr>
          <w:rFonts w:ascii="Arial Narrow" w:hAnsi="Arial Narrow"/>
          <w:color w:val="000000"/>
          <w:lang w:val="sr-Cyrl-CS"/>
        </w:rPr>
        <w:t>,</w:t>
      </w:r>
      <w:r w:rsidR="00540115" w:rsidRPr="004A3201">
        <w:rPr>
          <w:rFonts w:ascii="Arial Narrow" w:hAnsi="Arial Narrow"/>
          <w:color w:val="000000"/>
          <w:lang w:val="sr-Cyrl-CS"/>
        </w:rPr>
        <w:t xml:space="preserve"> или </w:t>
      </w:r>
      <w:r w:rsidR="005F3EAF" w:rsidRPr="004A3201">
        <w:rPr>
          <w:rFonts w:ascii="Arial Narrow" w:hAnsi="Arial Narrow"/>
          <w:color w:val="000000"/>
          <w:lang w:val="sr-Cyrl-CS"/>
        </w:rPr>
        <w:t xml:space="preserve">путем </w:t>
      </w:r>
      <w:r w:rsidR="00D7686D">
        <w:rPr>
          <w:rFonts w:ascii="Arial Narrow" w:hAnsi="Arial Narrow"/>
          <w:color w:val="000000"/>
          <w:lang w:val="sr-Cyrl-CS"/>
        </w:rPr>
        <w:t>е</w:t>
      </w:r>
      <w:r w:rsidR="005F3EAF" w:rsidRPr="004A3201">
        <w:rPr>
          <w:rFonts w:ascii="Arial Narrow" w:hAnsi="Arial Narrow"/>
          <w:color w:val="000000"/>
          <w:lang w:val="sr-Cyrl-CS"/>
        </w:rPr>
        <w:t xml:space="preserve">-маила </w:t>
      </w:r>
      <w:hyperlink r:id="rId9" w:history="1">
        <w:r w:rsidR="005F3EAF" w:rsidRPr="00D7686D">
          <w:rPr>
            <w:rStyle w:val="Hyperlink"/>
            <w:rFonts w:ascii="Arial Narrow" w:hAnsi="Arial Narrow"/>
            <w:color w:val="auto"/>
            <w:u w:val="none"/>
            <w:lang w:val="sr-Cyrl-CS"/>
          </w:rPr>
          <w:t>vasilj.vasiljevic@gmail.com</w:t>
        </w:r>
      </w:hyperlink>
      <w:r w:rsidR="005F3EAF" w:rsidRPr="00D7686D">
        <w:rPr>
          <w:rFonts w:ascii="Arial Narrow" w:hAnsi="Arial Narrow"/>
          <w:lang w:val="en-US"/>
        </w:rPr>
        <w:t xml:space="preserve"> </w:t>
      </w:r>
      <w:r w:rsidR="001A76DE" w:rsidRPr="00D7686D">
        <w:rPr>
          <w:rFonts w:ascii="Arial Narrow" w:hAnsi="Arial Narrow"/>
          <w:lang w:val="sr-Cyrl-CS"/>
        </w:rPr>
        <w:t xml:space="preserve"> </w:t>
      </w:r>
      <w:r w:rsidRPr="004A3201">
        <w:rPr>
          <w:rFonts w:ascii="Arial Narrow" w:hAnsi="Arial Narrow"/>
          <w:color w:val="000000"/>
          <w:lang w:val="en-US"/>
        </w:rPr>
        <w:t>сваког</w:t>
      </w:r>
      <w:r w:rsidR="00E81B7C" w:rsidRPr="004A3201">
        <w:rPr>
          <w:rFonts w:ascii="Arial Narrow" w:hAnsi="Arial Narrow"/>
          <w:color w:val="000000"/>
          <w:lang w:val="en-US"/>
        </w:rPr>
        <w:t xml:space="preserve"> </w:t>
      </w:r>
      <w:r w:rsidRPr="004A3201">
        <w:rPr>
          <w:rFonts w:ascii="Arial Narrow" w:hAnsi="Arial Narrow"/>
          <w:color w:val="000000"/>
          <w:lang w:val="en-US"/>
        </w:rPr>
        <w:t>радног</w:t>
      </w:r>
      <w:r w:rsidR="00E81B7C" w:rsidRPr="004A3201">
        <w:rPr>
          <w:rFonts w:ascii="Arial Narrow" w:hAnsi="Arial Narrow"/>
          <w:color w:val="000000"/>
          <w:lang w:val="en-US"/>
        </w:rPr>
        <w:t xml:space="preserve"> </w:t>
      </w:r>
      <w:r w:rsidRPr="004A3201">
        <w:rPr>
          <w:rFonts w:ascii="Arial Narrow" w:hAnsi="Arial Narrow"/>
          <w:color w:val="000000"/>
          <w:lang w:val="en-US"/>
        </w:rPr>
        <w:t>дана</w:t>
      </w:r>
      <w:r w:rsidR="00E81B7C" w:rsidRPr="004A3201">
        <w:rPr>
          <w:rFonts w:ascii="Arial Narrow" w:hAnsi="Arial Narrow"/>
          <w:color w:val="000000"/>
          <w:lang w:val="en-US"/>
        </w:rPr>
        <w:t xml:space="preserve"> </w:t>
      </w:r>
      <w:r w:rsidRPr="004A3201">
        <w:rPr>
          <w:rFonts w:ascii="Arial Narrow" w:hAnsi="Arial Narrow"/>
          <w:color w:val="000000"/>
          <w:lang w:val="en-US"/>
        </w:rPr>
        <w:t>од</w:t>
      </w:r>
      <w:r w:rsidR="00E81B7C" w:rsidRPr="004A3201">
        <w:rPr>
          <w:rFonts w:ascii="Arial Narrow" w:hAnsi="Arial Narrow"/>
          <w:color w:val="000000"/>
          <w:lang w:val="en-US"/>
        </w:rPr>
        <w:t xml:space="preserve"> </w:t>
      </w:r>
      <w:r w:rsidR="00CE2057" w:rsidRPr="004A3201">
        <w:rPr>
          <w:rFonts w:ascii="Arial Narrow" w:hAnsi="Arial Narrow"/>
          <w:color w:val="000000"/>
        </w:rPr>
        <w:t>09</w:t>
      </w:r>
      <w:r w:rsidR="00E81B7C" w:rsidRPr="004A3201">
        <w:rPr>
          <w:rFonts w:ascii="Arial Narrow" w:hAnsi="Arial Narrow"/>
          <w:color w:val="000000"/>
          <w:lang w:val="en-US"/>
        </w:rPr>
        <w:t>-1</w:t>
      </w:r>
      <w:r w:rsidR="00C33183" w:rsidRPr="004A3201">
        <w:rPr>
          <w:rFonts w:ascii="Arial Narrow" w:hAnsi="Arial Narrow"/>
          <w:color w:val="000000"/>
          <w:lang w:val="en-US"/>
        </w:rPr>
        <w:t>5</w:t>
      </w:r>
      <w:r w:rsidR="00E81B7C" w:rsidRPr="004A3201">
        <w:rPr>
          <w:rFonts w:ascii="Arial Narrow" w:hAnsi="Arial Narrow"/>
          <w:color w:val="000000"/>
          <w:lang w:val="en-US"/>
        </w:rPr>
        <w:t xml:space="preserve"> </w:t>
      </w:r>
      <w:r w:rsidRPr="004A3201">
        <w:rPr>
          <w:rFonts w:ascii="Arial Narrow" w:hAnsi="Arial Narrow"/>
          <w:color w:val="000000"/>
          <w:lang w:val="en-US"/>
        </w:rPr>
        <w:t>часова</w:t>
      </w:r>
      <w:r w:rsidR="00E81B7C" w:rsidRPr="004A3201">
        <w:rPr>
          <w:rFonts w:ascii="Arial Narrow" w:hAnsi="Arial Narrow"/>
          <w:color w:val="000000"/>
          <w:lang w:val="en-US"/>
        </w:rPr>
        <w:t xml:space="preserve">, </w:t>
      </w:r>
      <w:r w:rsidRPr="004A3201">
        <w:rPr>
          <w:rFonts w:ascii="Arial Narrow" w:hAnsi="Arial Narrow"/>
          <w:color w:val="000000"/>
          <w:lang w:val="en-US"/>
        </w:rPr>
        <w:t>а</w:t>
      </w:r>
      <w:r w:rsidR="00E81B7C" w:rsidRPr="004A3201">
        <w:rPr>
          <w:rFonts w:ascii="Arial Narrow" w:hAnsi="Arial Narrow"/>
          <w:color w:val="000000"/>
          <w:lang w:val="en-US"/>
        </w:rPr>
        <w:t xml:space="preserve"> </w:t>
      </w:r>
      <w:r w:rsidRPr="004A3201">
        <w:rPr>
          <w:rFonts w:ascii="Arial Narrow" w:hAnsi="Arial Narrow"/>
          <w:color w:val="000000"/>
          <w:lang w:val="en-US"/>
        </w:rPr>
        <w:t>најкасније</w:t>
      </w:r>
      <w:r w:rsidR="00E81B7C" w:rsidRPr="004A3201">
        <w:rPr>
          <w:rFonts w:ascii="Arial Narrow" w:hAnsi="Arial Narrow"/>
          <w:color w:val="000000"/>
          <w:lang w:val="en-US"/>
        </w:rPr>
        <w:t xml:space="preserve"> </w:t>
      </w:r>
      <w:r w:rsidRPr="004A3201">
        <w:rPr>
          <w:rFonts w:ascii="Arial Narrow" w:hAnsi="Arial Narrow"/>
          <w:color w:val="000000"/>
          <w:lang w:val="en-US"/>
        </w:rPr>
        <w:t>до</w:t>
      </w:r>
      <w:r w:rsidR="004A3201" w:rsidRPr="004A3201">
        <w:rPr>
          <w:rFonts w:ascii="Arial Narrow" w:hAnsi="Arial Narrow"/>
          <w:color w:val="000000"/>
          <w:lang w:val="en-US"/>
        </w:rPr>
        <w:t xml:space="preserve"> </w:t>
      </w:r>
      <w:r w:rsidR="002D561F" w:rsidRPr="00DA280B">
        <w:rPr>
          <w:rFonts w:ascii="Arial Narrow" w:hAnsi="Arial Narrow"/>
          <w:color w:val="000000"/>
          <w:lang w:val="en-US"/>
        </w:rPr>
        <w:t>1</w:t>
      </w:r>
      <w:r w:rsidR="00543CC0" w:rsidRPr="00DA280B">
        <w:rPr>
          <w:rFonts w:ascii="Arial Narrow" w:hAnsi="Arial Narrow"/>
          <w:color w:val="000000"/>
        </w:rPr>
        <w:t>6</w:t>
      </w:r>
      <w:r w:rsidR="00415941" w:rsidRPr="00DA280B">
        <w:rPr>
          <w:rFonts w:ascii="Arial Narrow" w:hAnsi="Arial Narrow"/>
          <w:color w:val="000000"/>
          <w:lang w:val="en-US"/>
        </w:rPr>
        <w:t>.</w:t>
      </w:r>
      <w:r w:rsidR="00543CC0" w:rsidRPr="00DA280B">
        <w:rPr>
          <w:rFonts w:ascii="Arial Narrow" w:hAnsi="Arial Narrow"/>
          <w:color w:val="000000"/>
        </w:rPr>
        <w:t>01</w:t>
      </w:r>
      <w:r w:rsidR="004A3201" w:rsidRPr="00DA280B">
        <w:rPr>
          <w:rFonts w:ascii="Arial Narrow" w:hAnsi="Arial Narrow"/>
          <w:color w:val="000000"/>
          <w:lang w:val="en-US"/>
        </w:rPr>
        <w:t>.201</w:t>
      </w:r>
      <w:r w:rsidR="00543CC0" w:rsidRPr="00DA280B">
        <w:rPr>
          <w:rFonts w:ascii="Arial Narrow" w:hAnsi="Arial Narrow"/>
          <w:color w:val="000000"/>
        </w:rPr>
        <w:t>9</w:t>
      </w:r>
      <w:r w:rsidR="00E81B7C" w:rsidRPr="00DA280B">
        <w:rPr>
          <w:rFonts w:ascii="Arial Narrow" w:hAnsi="Arial Narrow"/>
          <w:color w:val="000000"/>
          <w:lang w:val="en-US"/>
        </w:rPr>
        <w:t>.</w:t>
      </w:r>
      <w:r w:rsidR="00543CC0">
        <w:rPr>
          <w:rFonts w:ascii="Arial Narrow" w:hAnsi="Arial Narrow"/>
          <w:color w:val="000000"/>
        </w:rPr>
        <w:t xml:space="preserve"> </w:t>
      </w:r>
      <w:r w:rsidRPr="004A3201">
        <w:rPr>
          <w:rFonts w:ascii="Arial Narrow" w:hAnsi="Arial Narrow"/>
          <w:color w:val="000000"/>
          <w:lang w:val="en-US"/>
        </w:rPr>
        <w:t>год</w:t>
      </w:r>
      <w:r w:rsidR="00543CC0">
        <w:rPr>
          <w:rFonts w:ascii="Arial Narrow" w:hAnsi="Arial Narrow"/>
          <w:color w:val="000000"/>
        </w:rPr>
        <w:t>ине</w:t>
      </w:r>
      <w:r w:rsidR="00E81B7C" w:rsidRPr="004A3201">
        <w:rPr>
          <w:rFonts w:ascii="Arial Narrow" w:hAnsi="Arial Narrow"/>
          <w:color w:val="000000"/>
          <w:lang w:val="en-US"/>
        </w:rPr>
        <w:t>.</w:t>
      </w:r>
    </w:p>
    <w:p w:rsidR="002142CC" w:rsidRPr="004A3201" w:rsidRDefault="002142CC" w:rsidP="002D072E">
      <w:pPr>
        <w:jc w:val="both"/>
        <w:rPr>
          <w:rFonts w:ascii="Arial Narrow" w:hAnsi="Arial Narrow"/>
          <w:color w:val="000000"/>
          <w:lang w:val="en-US"/>
        </w:rPr>
      </w:pPr>
    </w:p>
    <w:p w:rsidR="00DF7723" w:rsidRPr="004A3201" w:rsidRDefault="000952B5" w:rsidP="002D072E">
      <w:pPr>
        <w:jc w:val="both"/>
        <w:rPr>
          <w:rFonts w:ascii="Arial Narrow" w:hAnsi="Arial Narrow"/>
          <w:color w:val="000000"/>
        </w:rPr>
      </w:pPr>
      <w:r w:rsidRPr="004A3201">
        <w:rPr>
          <w:rFonts w:ascii="Arial Narrow" w:hAnsi="Arial Narrow"/>
          <w:color w:val="000000"/>
          <w:lang w:val="en-US"/>
        </w:rPr>
        <w:t>Јавно</w:t>
      </w:r>
      <w:r w:rsidR="002F2966" w:rsidRPr="004A3201">
        <w:rPr>
          <w:rFonts w:ascii="Arial Narrow" w:hAnsi="Arial Narrow"/>
          <w:color w:val="000000"/>
          <w:lang w:val="en-US"/>
        </w:rPr>
        <w:t xml:space="preserve"> </w:t>
      </w:r>
      <w:r w:rsidRPr="004A3201">
        <w:rPr>
          <w:rFonts w:ascii="Arial Narrow" w:hAnsi="Arial Narrow"/>
          <w:color w:val="000000"/>
          <w:lang w:val="en-US"/>
        </w:rPr>
        <w:t>надмета</w:t>
      </w:r>
      <w:r w:rsidR="00DA5A93" w:rsidRPr="004A3201">
        <w:rPr>
          <w:rFonts w:ascii="Arial Narrow" w:hAnsi="Arial Narrow"/>
          <w:color w:val="000000"/>
          <w:lang w:val="en-US"/>
        </w:rPr>
        <w:t>њ</w:t>
      </w:r>
      <w:r w:rsidRPr="004A3201">
        <w:rPr>
          <w:rFonts w:ascii="Arial Narrow" w:hAnsi="Arial Narrow"/>
          <w:color w:val="000000"/>
          <w:lang w:val="en-US"/>
        </w:rPr>
        <w:t>е</w:t>
      </w:r>
      <w:r w:rsidR="00992AC0" w:rsidRPr="004A3201">
        <w:rPr>
          <w:rFonts w:ascii="Arial Narrow" w:hAnsi="Arial Narrow"/>
          <w:color w:val="000000"/>
          <w:lang w:val="en-US"/>
        </w:rPr>
        <w:t xml:space="preserve"> </w:t>
      </w:r>
      <w:r w:rsidRPr="004A3201">
        <w:rPr>
          <w:rFonts w:ascii="Arial Narrow" w:hAnsi="Arial Narrow"/>
          <w:color w:val="000000"/>
          <w:lang w:val="en-US"/>
        </w:rPr>
        <w:t>ће</w:t>
      </w:r>
      <w:r w:rsidR="00992AC0" w:rsidRPr="004A3201">
        <w:rPr>
          <w:rFonts w:ascii="Arial Narrow" w:hAnsi="Arial Narrow"/>
          <w:color w:val="000000"/>
          <w:lang w:val="en-US"/>
        </w:rPr>
        <w:t xml:space="preserve"> </w:t>
      </w:r>
      <w:r w:rsidRPr="004A3201">
        <w:rPr>
          <w:rFonts w:ascii="Arial Narrow" w:hAnsi="Arial Narrow"/>
          <w:color w:val="000000"/>
          <w:lang w:val="en-US"/>
        </w:rPr>
        <w:t>се</w:t>
      </w:r>
      <w:r w:rsidR="00992AC0" w:rsidRPr="004A3201">
        <w:rPr>
          <w:rFonts w:ascii="Arial Narrow" w:hAnsi="Arial Narrow"/>
          <w:color w:val="000000"/>
          <w:lang w:val="en-US"/>
        </w:rPr>
        <w:t xml:space="preserve"> </w:t>
      </w:r>
      <w:r w:rsidRPr="004A3201">
        <w:rPr>
          <w:rFonts w:ascii="Arial Narrow" w:hAnsi="Arial Narrow"/>
          <w:color w:val="000000"/>
          <w:lang w:val="en-US"/>
        </w:rPr>
        <w:t>одржати</w:t>
      </w:r>
      <w:r w:rsidR="00992AC0" w:rsidRPr="004A3201">
        <w:rPr>
          <w:rFonts w:ascii="Arial Narrow" w:hAnsi="Arial Narrow"/>
          <w:color w:val="000000"/>
          <w:lang w:val="en-US"/>
        </w:rPr>
        <w:t xml:space="preserve"> </w:t>
      </w:r>
      <w:r w:rsidRPr="004A3201">
        <w:rPr>
          <w:rFonts w:ascii="Arial Narrow" w:hAnsi="Arial Narrow"/>
          <w:color w:val="000000"/>
          <w:lang w:val="en-US"/>
        </w:rPr>
        <w:t>дана</w:t>
      </w:r>
      <w:r w:rsidR="002F2966" w:rsidRPr="004A3201">
        <w:rPr>
          <w:rFonts w:ascii="Arial Narrow" w:hAnsi="Arial Narrow"/>
          <w:color w:val="000000"/>
          <w:lang w:val="en-US"/>
        </w:rPr>
        <w:t xml:space="preserve"> </w:t>
      </w:r>
      <w:r w:rsidR="00543CC0" w:rsidRPr="00DA280B">
        <w:rPr>
          <w:rFonts w:ascii="Arial Narrow" w:hAnsi="Arial Narrow"/>
          <w:color w:val="000000"/>
        </w:rPr>
        <w:t>23</w:t>
      </w:r>
      <w:r w:rsidR="00415941" w:rsidRPr="00DA280B">
        <w:rPr>
          <w:rFonts w:ascii="Arial Narrow" w:hAnsi="Arial Narrow"/>
          <w:color w:val="000000"/>
          <w:lang w:val="en-US"/>
        </w:rPr>
        <w:t>.</w:t>
      </w:r>
      <w:r w:rsidR="00543CC0" w:rsidRPr="00DA280B">
        <w:rPr>
          <w:rFonts w:ascii="Arial Narrow" w:hAnsi="Arial Narrow"/>
          <w:color w:val="000000"/>
        </w:rPr>
        <w:t>01</w:t>
      </w:r>
      <w:r w:rsidR="005F3EAF" w:rsidRPr="00DA280B">
        <w:rPr>
          <w:rFonts w:ascii="Arial Narrow" w:hAnsi="Arial Narrow"/>
          <w:color w:val="000000"/>
        </w:rPr>
        <w:t>.</w:t>
      </w:r>
      <w:r w:rsidR="00EF50F6" w:rsidRPr="00DA280B">
        <w:rPr>
          <w:rFonts w:ascii="Arial Narrow" w:hAnsi="Arial Narrow"/>
          <w:color w:val="000000"/>
        </w:rPr>
        <w:t>201</w:t>
      </w:r>
      <w:r w:rsidR="00543CC0" w:rsidRPr="00DA280B">
        <w:rPr>
          <w:rFonts w:ascii="Arial Narrow" w:hAnsi="Arial Narrow"/>
          <w:color w:val="000000"/>
        </w:rPr>
        <w:t>9</w:t>
      </w:r>
      <w:r w:rsidR="002F2966" w:rsidRPr="00DA280B">
        <w:rPr>
          <w:rFonts w:ascii="Arial Narrow" w:hAnsi="Arial Narrow"/>
          <w:color w:val="000000"/>
          <w:lang w:val="en-US"/>
        </w:rPr>
        <w:t>.</w:t>
      </w:r>
      <w:r w:rsidR="00543CC0">
        <w:rPr>
          <w:rFonts w:ascii="Arial Narrow" w:hAnsi="Arial Narrow"/>
          <w:color w:val="000000"/>
        </w:rPr>
        <w:t xml:space="preserve"> </w:t>
      </w:r>
      <w:r w:rsidRPr="004A3201">
        <w:rPr>
          <w:rFonts w:ascii="Arial Narrow" w:hAnsi="Arial Narrow"/>
          <w:color w:val="000000"/>
          <w:lang w:val="en-US"/>
        </w:rPr>
        <w:t>год</w:t>
      </w:r>
      <w:r w:rsidR="00543CC0">
        <w:rPr>
          <w:rFonts w:ascii="Arial Narrow" w:hAnsi="Arial Narrow"/>
          <w:color w:val="000000"/>
        </w:rPr>
        <w:t>ине</w:t>
      </w:r>
      <w:r w:rsidR="002F2966" w:rsidRPr="004A3201">
        <w:rPr>
          <w:rFonts w:ascii="Arial Narrow" w:hAnsi="Arial Narrow"/>
          <w:color w:val="000000"/>
          <w:lang w:val="en-US"/>
        </w:rPr>
        <w:t xml:space="preserve"> </w:t>
      </w:r>
      <w:r w:rsidRPr="004A3201">
        <w:rPr>
          <w:rFonts w:ascii="Arial Narrow" w:hAnsi="Arial Narrow"/>
          <w:color w:val="000000"/>
          <w:lang w:val="en-US"/>
        </w:rPr>
        <w:t>у</w:t>
      </w:r>
      <w:r w:rsidR="002F2966" w:rsidRPr="004A3201">
        <w:rPr>
          <w:rFonts w:ascii="Arial Narrow" w:hAnsi="Arial Narrow"/>
          <w:color w:val="000000"/>
          <w:lang w:val="en-US"/>
        </w:rPr>
        <w:t xml:space="preserve"> </w:t>
      </w:r>
      <w:r w:rsidR="005F3EAF" w:rsidRPr="004A3201">
        <w:rPr>
          <w:rFonts w:ascii="Arial Narrow" w:hAnsi="Arial Narrow"/>
          <w:color w:val="000000"/>
        </w:rPr>
        <w:t xml:space="preserve">12 </w:t>
      </w:r>
      <w:r w:rsidRPr="004A3201">
        <w:rPr>
          <w:rFonts w:ascii="Arial Narrow" w:hAnsi="Arial Narrow"/>
          <w:color w:val="000000"/>
          <w:lang w:val="en-US"/>
        </w:rPr>
        <w:t>часова</w:t>
      </w:r>
      <w:r w:rsidR="002F2966" w:rsidRPr="004A3201">
        <w:rPr>
          <w:rFonts w:ascii="Arial Narrow" w:hAnsi="Arial Narrow"/>
          <w:color w:val="000000"/>
          <w:lang w:val="en-US"/>
        </w:rPr>
        <w:t xml:space="preserve"> </w:t>
      </w:r>
      <w:r w:rsidR="00E134E8" w:rsidRPr="004A3201">
        <w:rPr>
          <w:rFonts w:ascii="Arial Narrow" w:hAnsi="Arial Narrow"/>
          <w:color w:val="000000"/>
        </w:rPr>
        <w:t>у</w:t>
      </w:r>
      <w:r w:rsidR="00E134E8" w:rsidRPr="004A3201">
        <w:rPr>
          <w:rFonts w:ascii="Arial Narrow" w:hAnsi="Arial Narrow"/>
          <w:color w:val="000000"/>
          <w:lang w:val="en-US"/>
        </w:rPr>
        <w:t xml:space="preserve"> просторијама </w:t>
      </w:r>
      <w:r w:rsidR="00E134E8" w:rsidRPr="004A3201">
        <w:rPr>
          <w:rFonts w:ascii="Arial Narrow" w:hAnsi="Arial Narrow"/>
          <w:color w:val="000000"/>
        </w:rPr>
        <w:t xml:space="preserve">стечајног </w:t>
      </w:r>
      <w:r w:rsidR="00320B78" w:rsidRPr="004A3201">
        <w:rPr>
          <w:rFonts w:ascii="Arial Narrow" w:hAnsi="Arial Narrow"/>
          <w:color w:val="000000"/>
        </w:rPr>
        <w:t>дужника</w:t>
      </w:r>
      <w:r w:rsidR="00B0034E">
        <w:rPr>
          <w:rFonts w:ascii="Arial Narrow" w:hAnsi="Arial Narrow"/>
          <w:color w:val="000000"/>
        </w:rPr>
        <w:t xml:space="preserve"> НАВИП ад у стечају</w:t>
      </w:r>
      <w:r w:rsidR="00320B78" w:rsidRPr="004A3201">
        <w:rPr>
          <w:rFonts w:ascii="Arial Narrow" w:hAnsi="Arial Narrow"/>
          <w:color w:val="000000"/>
        </w:rPr>
        <w:t xml:space="preserve">, </w:t>
      </w:r>
      <w:r w:rsidR="00E134E8" w:rsidRPr="004A3201">
        <w:rPr>
          <w:rFonts w:ascii="Arial Narrow" w:hAnsi="Arial Narrow"/>
          <w:color w:val="000000"/>
          <w:lang w:val="sr-Cyrl-CS"/>
        </w:rPr>
        <w:t>у Београду</w:t>
      </w:r>
      <w:r w:rsidR="00E134E8" w:rsidRPr="004A3201">
        <w:rPr>
          <w:rFonts w:ascii="Arial Narrow" w:hAnsi="Arial Narrow"/>
          <w:color w:val="000000"/>
          <w:lang w:val="en-US"/>
        </w:rPr>
        <w:t>, ул.</w:t>
      </w:r>
      <w:r w:rsidR="00320B78" w:rsidRPr="004A3201">
        <w:rPr>
          <w:rFonts w:ascii="Arial Narrow" w:hAnsi="Arial Narrow"/>
          <w:color w:val="000000"/>
        </w:rPr>
        <w:t>Браће Барух бр.8</w:t>
      </w:r>
      <w:r w:rsidR="00140533" w:rsidRPr="004A3201">
        <w:rPr>
          <w:rFonts w:ascii="Arial Narrow" w:hAnsi="Arial Narrow"/>
          <w:color w:val="000000"/>
        </w:rPr>
        <w:t>/4</w:t>
      </w:r>
      <w:r w:rsidR="00CE2057" w:rsidRPr="004A3201">
        <w:rPr>
          <w:rFonts w:ascii="Arial Narrow" w:hAnsi="Arial Narrow"/>
          <w:color w:val="000000"/>
          <w:lang w:val="sr-Cyrl-CS"/>
        </w:rPr>
        <w:t xml:space="preserve">, </w:t>
      </w:r>
      <w:r w:rsidRPr="004A3201">
        <w:rPr>
          <w:rFonts w:ascii="Arial Narrow" w:hAnsi="Arial Narrow"/>
          <w:color w:val="000000"/>
          <w:lang w:val="en-US"/>
        </w:rPr>
        <w:t>у</w:t>
      </w:r>
      <w:r w:rsidR="002F2966" w:rsidRPr="004A3201">
        <w:rPr>
          <w:rFonts w:ascii="Arial Narrow" w:hAnsi="Arial Narrow"/>
          <w:color w:val="000000"/>
          <w:lang w:val="en-US"/>
        </w:rPr>
        <w:t xml:space="preserve"> </w:t>
      </w:r>
      <w:r w:rsidRPr="004A3201">
        <w:rPr>
          <w:rFonts w:ascii="Arial Narrow" w:hAnsi="Arial Narrow"/>
          <w:color w:val="000000"/>
          <w:lang w:val="en-US"/>
        </w:rPr>
        <w:t>присуству</w:t>
      </w:r>
      <w:r w:rsidR="002F2966" w:rsidRPr="004A3201">
        <w:rPr>
          <w:rFonts w:ascii="Arial Narrow" w:hAnsi="Arial Narrow"/>
          <w:color w:val="000000"/>
          <w:lang w:val="en-US"/>
        </w:rPr>
        <w:t xml:space="preserve"> </w:t>
      </w:r>
      <w:r w:rsidRPr="004A3201">
        <w:rPr>
          <w:rFonts w:ascii="Arial Narrow" w:hAnsi="Arial Narrow"/>
          <w:color w:val="000000"/>
          <w:lang w:val="en-US"/>
        </w:rPr>
        <w:t>комисије</w:t>
      </w:r>
      <w:r w:rsidR="002F2966" w:rsidRPr="004A3201">
        <w:rPr>
          <w:rFonts w:ascii="Arial Narrow" w:hAnsi="Arial Narrow"/>
          <w:color w:val="000000"/>
          <w:lang w:val="en-US"/>
        </w:rPr>
        <w:t xml:space="preserve"> </w:t>
      </w:r>
      <w:r w:rsidRPr="004A3201">
        <w:rPr>
          <w:rFonts w:ascii="Arial Narrow" w:hAnsi="Arial Narrow"/>
          <w:color w:val="000000"/>
          <w:lang w:val="en-US"/>
        </w:rPr>
        <w:t>формиране</w:t>
      </w:r>
      <w:r w:rsidR="002F2966" w:rsidRPr="004A3201">
        <w:rPr>
          <w:rFonts w:ascii="Arial Narrow" w:hAnsi="Arial Narrow"/>
          <w:color w:val="000000"/>
          <w:lang w:val="en-US"/>
        </w:rPr>
        <w:t xml:space="preserve"> </w:t>
      </w:r>
      <w:r w:rsidRPr="004A3201">
        <w:rPr>
          <w:rFonts w:ascii="Arial Narrow" w:hAnsi="Arial Narrow"/>
          <w:color w:val="000000"/>
          <w:lang w:val="en-US"/>
        </w:rPr>
        <w:t>одлуком</w:t>
      </w:r>
      <w:r w:rsidR="002F2966" w:rsidRPr="004A3201">
        <w:rPr>
          <w:rFonts w:ascii="Arial Narrow" w:hAnsi="Arial Narrow"/>
          <w:color w:val="000000"/>
          <w:lang w:val="en-US"/>
        </w:rPr>
        <w:t xml:space="preserve"> </w:t>
      </w:r>
      <w:r w:rsidRPr="004A3201">
        <w:rPr>
          <w:rFonts w:ascii="Arial Narrow" w:hAnsi="Arial Narrow"/>
          <w:color w:val="000000"/>
          <w:lang w:val="en-US"/>
        </w:rPr>
        <w:t>стечајног</w:t>
      </w:r>
      <w:r w:rsidR="002F2966" w:rsidRPr="004A3201">
        <w:rPr>
          <w:rFonts w:ascii="Arial Narrow" w:hAnsi="Arial Narrow"/>
          <w:color w:val="000000"/>
          <w:lang w:val="en-US"/>
        </w:rPr>
        <w:t xml:space="preserve"> </w:t>
      </w:r>
      <w:r w:rsidRPr="004A3201">
        <w:rPr>
          <w:rFonts w:ascii="Arial Narrow" w:hAnsi="Arial Narrow"/>
          <w:color w:val="000000"/>
          <w:lang w:val="en-US"/>
        </w:rPr>
        <w:t>управника</w:t>
      </w:r>
      <w:r w:rsidR="002F2966" w:rsidRPr="004A3201">
        <w:rPr>
          <w:rFonts w:ascii="Arial Narrow" w:hAnsi="Arial Narrow"/>
          <w:color w:val="000000"/>
          <w:lang w:val="en-US"/>
        </w:rPr>
        <w:t xml:space="preserve"> </w:t>
      </w:r>
      <w:r w:rsidRPr="004A3201">
        <w:rPr>
          <w:rFonts w:ascii="Arial Narrow" w:hAnsi="Arial Narrow"/>
          <w:color w:val="000000"/>
          <w:lang w:val="en-US"/>
        </w:rPr>
        <w:t>и</w:t>
      </w:r>
      <w:r w:rsidR="002F2966" w:rsidRPr="004A3201">
        <w:rPr>
          <w:rFonts w:ascii="Arial Narrow" w:hAnsi="Arial Narrow"/>
          <w:color w:val="000000"/>
          <w:lang w:val="en-US"/>
        </w:rPr>
        <w:t xml:space="preserve"> </w:t>
      </w:r>
      <w:r w:rsidRPr="004A3201">
        <w:rPr>
          <w:rFonts w:ascii="Arial Narrow" w:hAnsi="Arial Narrow"/>
          <w:color w:val="000000"/>
          <w:lang w:val="en-US"/>
        </w:rPr>
        <w:t>уз</w:t>
      </w:r>
      <w:r w:rsidR="002F2966" w:rsidRPr="004A3201">
        <w:rPr>
          <w:rFonts w:ascii="Arial Narrow" w:hAnsi="Arial Narrow"/>
          <w:color w:val="000000"/>
          <w:lang w:val="en-US"/>
        </w:rPr>
        <w:t xml:space="preserve"> </w:t>
      </w:r>
      <w:r w:rsidRPr="004A3201">
        <w:rPr>
          <w:rFonts w:ascii="Arial Narrow" w:hAnsi="Arial Narrow"/>
          <w:color w:val="000000"/>
          <w:lang w:val="en-US"/>
        </w:rPr>
        <w:t>присуство</w:t>
      </w:r>
      <w:r w:rsidR="002F2966" w:rsidRPr="004A3201">
        <w:rPr>
          <w:rFonts w:ascii="Arial Narrow" w:hAnsi="Arial Narrow"/>
          <w:color w:val="000000"/>
          <w:lang w:val="en-US"/>
        </w:rPr>
        <w:t xml:space="preserve"> </w:t>
      </w:r>
      <w:r w:rsidRPr="004A3201">
        <w:rPr>
          <w:rFonts w:ascii="Arial Narrow" w:hAnsi="Arial Narrow"/>
          <w:color w:val="000000"/>
          <w:lang w:val="en-US"/>
        </w:rPr>
        <w:t>представника</w:t>
      </w:r>
      <w:r w:rsidR="002F2966" w:rsidRPr="004A3201">
        <w:rPr>
          <w:rFonts w:ascii="Arial Narrow" w:hAnsi="Arial Narrow"/>
          <w:color w:val="000000"/>
          <w:lang w:val="en-US"/>
        </w:rPr>
        <w:t xml:space="preserve"> </w:t>
      </w:r>
      <w:r w:rsidRPr="004A3201">
        <w:rPr>
          <w:rFonts w:ascii="Arial Narrow" w:hAnsi="Arial Narrow"/>
          <w:color w:val="000000"/>
          <w:lang w:val="en-US"/>
        </w:rPr>
        <w:t>понуђача</w:t>
      </w:r>
      <w:r w:rsidR="002F2966" w:rsidRPr="004A3201">
        <w:rPr>
          <w:rFonts w:ascii="Arial Narrow" w:hAnsi="Arial Narrow"/>
          <w:color w:val="000000"/>
          <w:lang w:val="en-US"/>
        </w:rPr>
        <w:t>.</w:t>
      </w:r>
    </w:p>
    <w:p w:rsidR="00DF7723" w:rsidRPr="004A3201" w:rsidRDefault="00DF7723" w:rsidP="002D072E">
      <w:pPr>
        <w:jc w:val="both"/>
        <w:rPr>
          <w:rFonts w:ascii="Arial Narrow" w:hAnsi="Arial Narrow"/>
          <w:color w:val="000000"/>
        </w:rPr>
      </w:pPr>
    </w:p>
    <w:p w:rsidR="002142CC" w:rsidRPr="004A3201" w:rsidRDefault="000952B5" w:rsidP="002D072E">
      <w:pPr>
        <w:jc w:val="both"/>
        <w:rPr>
          <w:rFonts w:ascii="Arial Narrow" w:hAnsi="Arial Narrow"/>
          <w:color w:val="000000"/>
          <w:lang w:val="en-US"/>
        </w:rPr>
      </w:pPr>
      <w:r w:rsidRPr="004A3201">
        <w:rPr>
          <w:rFonts w:ascii="Arial Narrow" w:hAnsi="Arial Narrow"/>
          <w:color w:val="000000"/>
          <w:lang w:val="en-US"/>
        </w:rPr>
        <w:t>Регистрација</w:t>
      </w:r>
      <w:r w:rsidR="003C3939" w:rsidRPr="004A3201">
        <w:rPr>
          <w:rFonts w:ascii="Arial Narrow" w:hAnsi="Arial Narrow"/>
          <w:color w:val="000000"/>
          <w:lang w:val="en-US"/>
        </w:rPr>
        <w:t xml:space="preserve"> </w:t>
      </w:r>
      <w:r w:rsidRPr="004A3201">
        <w:rPr>
          <w:rFonts w:ascii="Arial Narrow" w:hAnsi="Arial Narrow"/>
          <w:color w:val="000000"/>
          <w:lang w:val="en-US"/>
        </w:rPr>
        <w:t>учесника</w:t>
      </w:r>
      <w:r w:rsidR="003C3939" w:rsidRPr="004A3201">
        <w:rPr>
          <w:rFonts w:ascii="Arial Narrow" w:hAnsi="Arial Narrow"/>
          <w:color w:val="000000"/>
          <w:lang w:val="en-US"/>
        </w:rPr>
        <w:t xml:space="preserve"> </w:t>
      </w:r>
      <w:r w:rsidRPr="004A3201">
        <w:rPr>
          <w:rFonts w:ascii="Arial Narrow" w:hAnsi="Arial Narrow"/>
          <w:color w:val="000000"/>
          <w:lang w:val="en-US"/>
        </w:rPr>
        <w:t>почи</w:t>
      </w:r>
      <w:r w:rsidR="00DA5A93" w:rsidRPr="004A3201">
        <w:rPr>
          <w:rFonts w:ascii="Arial Narrow" w:hAnsi="Arial Narrow"/>
          <w:color w:val="000000"/>
          <w:lang w:val="en-US"/>
        </w:rPr>
        <w:t>њ</w:t>
      </w:r>
      <w:r w:rsidRPr="004A3201">
        <w:rPr>
          <w:rFonts w:ascii="Arial Narrow" w:hAnsi="Arial Narrow"/>
          <w:color w:val="000000"/>
          <w:lang w:val="en-US"/>
        </w:rPr>
        <w:t>е</w:t>
      </w:r>
      <w:r w:rsidR="003C3939" w:rsidRPr="004A3201">
        <w:rPr>
          <w:rFonts w:ascii="Arial Narrow" w:hAnsi="Arial Narrow"/>
          <w:color w:val="000000"/>
          <w:lang w:val="en-US"/>
        </w:rPr>
        <w:t xml:space="preserve"> </w:t>
      </w:r>
      <w:r w:rsidR="00543CC0" w:rsidRPr="00DA280B">
        <w:rPr>
          <w:rFonts w:ascii="Arial Narrow" w:hAnsi="Arial Narrow"/>
          <w:color w:val="000000"/>
        </w:rPr>
        <w:t>23</w:t>
      </w:r>
      <w:r w:rsidR="00415941" w:rsidRPr="00DA280B">
        <w:rPr>
          <w:rFonts w:ascii="Arial Narrow" w:hAnsi="Arial Narrow"/>
          <w:color w:val="000000"/>
          <w:lang w:val="en-US"/>
        </w:rPr>
        <w:t>.</w:t>
      </w:r>
      <w:r w:rsidR="00543CC0" w:rsidRPr="00DA280B">
        <w:rPr>
          <w:rFonts w:ascii="Arial Narrow" w:hAnsi="Arial Narrow"/>
          <w:color w:val="000000"/>
        </w:rPr>
        <w:t>01</w:t>
      </w:r>
      <w:r w:rsidR="00415941" w:rsidRPr="00DA280B">
        <w:rPr>
          <w:rFonts w:ascii="Arial Narrow" w:hAnsi="Arial Narrow"/>
          <w:color w:val="000000"/>
          <w:lang w:val="en-US"/>
        </w:rPr>
        <w:t>.201</w:t>
      </w:r>
      <w:r w:rsidR="00543CC0" w:rsidRPr="00DA280B">
        <w:rPr>
          <w:rFonts w:ascii="Arial Narrow" w:hAnsi="Arial Narrow"/>
          <w:color w:val="000000"/>
        </w:rPr>
        <w:t>9</w:t>
      </w:r>
      <w:r w:rsidR="00014E2F" w:rsidRPr="00DA280B">
        <w:rPr>
          <w:rFonts w:ascii="Arial Narrow" w:hAnsi="Arial Narrow"/>
          <w:color w:val="000000"/>
          <w:lang w:val="en-US"/>
        </w:rPr>
        <w:t>.</w:t>
      </w:r>
      <w:r w:rsidR="00543CC0">
        <w:rPr>
          <w:rFonts w:ascii="Arial Narrow" w:hAnsi="Arial Narrow"/>
          <w:color w:val="000000"/>
        </w:rPr>
        <w:t xml:space="preserve"> </w:t>
      </w:r>
      <w:r w:rsidRPr="004A3201">
        <w:rPr>
          <w:rFonts w:ascii="Arial Narrow" w:hAnsi="Arial Narrow"/>
          <w:color w:val="000000"/>
          <w:lang w:val="en-US"/>
        </w:rPr>
        <w:t>г</w:t>
      </w:r>
      <w:r w:rsidR="00543CC0">
        <w:rPr>
          <w:rFonts w:ascii="Arial Narrow" w:hAnsi="Arial Narrow"/>
          <w:color w:val="000000"/>
        </w:rPr>
        <w:t>одине</w:t>
      </w:r>
      <w:r w:rsidR="003C3939" w:rsidRPr="004A3201">
        <w:rPr>
          <w:rFonts w:ascii="Arial Narrow" w:hAnsi="Arial Narrow"/>
          <w:color w:val="000000"/>
          <w:lang w:val="en-US"/>
        </w:rPr>
        <w:t xml:space="preserve"> </w:t>
      </w:r>
      <w:r w:rsidRPr="004A3201">
        <w:rPr>
          <w:rFonts w:ascii="Arial Narrow" w:hAnsi="Arial Narrow"/>
          <w:color w:val="000000"/>
          <w:lang w:val="en-US"/>
        </w:rPr>
        <w:t>у</w:t>
      </w:r>
      <w:r w:rsidR="003C3939" w:rsidRPr="004A3201">
        <w:rPr>
          <w:rFonts w:ascii="Arial Narrow" w:hAnsi="Arial Narrow"/>
          <w:color w:val="000000"/>
          <w:lang w:val="en-US"/>
        </w:rPr>
        <w:t xml:space="preserve"> </w:t>
      </w:r>
      <w:r w:rsidR="00BA5BE7" w:rsidRPr="004A3201">
        <w:rPr>
          <w:rFonts w:ascii="Arial Narrow" w:hAnsi="Arial Narrow"/>
          <w:color w:val="000000"/>
        </w:rPr>
        <w:t>10</w:t>
      </w:r>
      <w:r w:rsidR="003C3939" w:rsidRPr="004A3201">
        <w:rPr>
          <w:rFonts w:ascii="Arial Narrow" w:hAnsi="Arial Narrow"/>
          <w:color w:val="000000"/>
          <w:lang w:val="en-US"/>
        </w:rPr>
        <w:t xml:space="preserve"> </w:t>
      </w:r>
      <w:r w:rsidRPr="004A3201">
        <w:rPr>
          <w:rFonts w:ascii="Arial Narrow" w:hAnsi="Arial Narrow"/>
          <w:color w:val="000000"/>
          <w:lang w:val="en-US"/>
        </w:rPr>
        <w:t>часова</w:t>
      </w:r>
      <w:r w:rsidR="003C3939" w:rsidRPr="004A3201">
        <w:rPr>
          <w:rFonts w:ascii="Arial Narrow" w:hAnsi="Arial Narrow"/>
          <w:color w:val="000000"/>
          <w:lang w:val="en-US"/>
        </w:rPr>
        <w:t xml:space="preserve">, </w:t>
      </w:r>
      <w:r w:rsidRPr="004A3201">
        <w:rPr>
          <w:rFonts w:ascii="Arial Narrow" w:hAnsi="Arial Narrow"/>
          <w:color w:val="000000"/>
          <w:lang w:val="en-US"/>
        </w:rPr>
        <w:t>а</w:t>
      </w:r>
      <w:r w:rsidR="003C3939" w:rsidRPr="004A3201">
        <w:rPr>
          <w:rFonts w:ascii="Arial Narrow" w:hAnsi="Arial Narrow"/>
          <w:color w:val="000000"/>
          <w:lang w:val="en-US"/>
        </w:rPr>
        <w:t xml:space="preserve"> </w:t>
      </w:r>
      <w:r w:rsidRPr="004A3201">
        <w:rPr>
          <w:rFonts w:ascii="Arial Narrow" w:hAnsi="Arial Narrow"/>
          <w:color w:val="000000"/>
          <w:lang w:val="en-US"/>
        </w:rPr>
        <w:t>завршава</w:t>
      </w:r>
      <w:r w:rsidR="003C3939" w:rsidRPr="004A3201">
        <w:rPr>
          <w:rFonts w:ascii="Arial Narrow" w:hAnsi="Arial Narrow"/>
          <w:color w:val="000000"/>
          <w:lang w:val="en-US"/>
        </w:rPr>
        <w:t xml:space="preserve"> </w:t>
      </w:r>
      <w:r w:rsidRPr="004A3201">
        <w:rPr>
          <w:rFonts w:ascii="Arial Narrow" w:hAnsi="Arial Narrow"/>
          <w:color w:val="000000"/>
          <w:lang w:val="en-US"/>
        </w:rPr>
        <w:t>се</w:t>
      </w:r>
      <w:r w:rsidR="003C3939" w:rsidRPr="004A3201">
        <w:rPr>
          <w:rFonts w:ascii="Arial Narrow" w:hAnsi="Arial Narrow"/>
          <w:color w:val="000000"/>
          <w:lang w:val="en-US"/>
        </w:rPr>
        <w:t xml:space="preserve"> </w:t>
      </w:r>
      <w:r w:rsidRPr="004A3201">
        <w:rPr>
          <w:rFonts w:ascii="Arial Narrow" w:hAnsi="Arial Narrow"/>
          <w:color w:val="000000"/>
          <w:lang w:val="en-US"/>
        </w:rPr>
        <w:t>у</w:t>
      </w:r>
      <w:r w:rsidR="003C3939" w:rsidRPr="004A3201">
        <w:rPr>
          <w:rFonts w:ascii="Arial Narrow" w:hAnsi="Arial Narrow"/>
          <w:color w:val="000000"/>
          <w:lang w:val="en-US"/>
        </w:rPr>
        <w:t xml:space="preserve"> </w:t>
      </w:r>
      <w:r w:rsidR="005F3EAF" w:rsidRPr="004A3201">
        <w:rPr>
          <w:rFonts w:ascii="Arial Narrow" w:hAnsi="Arial Narrow"/>
          <w:color w:val="000000"/>
        </w:rPr>
        <w:t xml:space="preserve">11 </w:t>
      </w:r>
      <w:r w:rsidR="003C3939" w:rsidRPr="004A3201">
        <w:rPr>
          <w:rFonts w:ascii="Arial Narrow" w:hAnsi="Arial Narrow"/>
          <w:color w:val="000000"/>
          <w:lang w:val="en-US"/>
        </w:rPr>
        <w:t xml:space="preserve"> </w:t>
      </w:r>
      <w:r w:rsidRPr="004A3201">
        <w:rPr>
          <w:rFonts w:ascii="Arial Narrow" w:hAnsi="Arial Narrow"/>
          <w:color w:val="000000"/>
          <w:lang w:val="en-US"/>
        </w:rPr>
        <w:t>часова</w:t>
      </w:r>
      <w:r w:rsidR="003C3939" w:rsidRPr="004A3201">
        <w:rPr>
          <w:rFonts w:ascii="Arial Narrow" w:hAnsi="Arial Narrow"/>
          <w:color w:val="000000"/>
          <w:lang w:val="en-US"/>
        </w:rPr>
        <w:t xml:space="preserve"> </w:t>
      </w:r>
      <w:r w:rsidRPr="004A3201">
        <w:rPr>
          <w:rFonts w:ascii="Arial Narrow" w:hAnsi="Arial Narrow"/>
          <w:color w:val="000000"/>
          <w:lang w:val="en-US"/>
        </w:rPr>
        <w:t>и</w:t>
      </w:r>
      <w:r w:rsidR="005F3EAF" w:rsidRPr="004A3201">
        <w:rPr>
          <w:rFonts w:ascii="Arial Narrow" w:hAnsi="Arial Narrow"/>
          <w:color w:val="000000"/>
        </w:rPr>
        <w:t xml:space="preserve"> 45 </w:t>
      </w:r>
      <w:r w:rsidR="00DB54DF" w:rsidRPr="004A3201">
        <w:rPr>
          <w:rFonts w:ascii="Arial Narrow" w:hAnsi="Arial Narrow"/>
          <w:color w:val="000000"/>
        </w:rPr>
        <w:t xml:space="preserve"> </w:t>
      </w:r>
      <w:r w:rsidRPr="004A3201">
        <w:rPr>
          <w:rFonts w:ascii="Arial Narrow" w:hAnsi="Arial Narrow"/>
          <w:color w:val="000000"/>
          <w:lang w:val="en-US"/>
        </w:rPr>
        <w:t>минута</w:t>
      </w:r>
      <w:r w:rsidR="003C3939" w:rsidRPr="004A3201">
        <w:rPr>
          <w:rFonts w:ascii="Arial Narrow" w:hAnsi="Arial Narrow"/>
          <w:color w:val="000000"/>
          <w:lang w:val="en-US"/>
        </w:rPr>
        <w:t xml:space="preserve">. </w:t>
      </w:r>
    </w:p>
    <w:p w:rsidR="003C3939" w:rsidRPr="004A3201" w:rsidRDefault="003C3939" w:rsidP="002D072E">
      <w:pPr>
        <w:jc w:val="both"/>
        <w:rPr>
          <w:rFonts w:ascii="Arial Narrow" w:hAnsi="Arial Narrow"/>
          <w:color w:val="000000"/>
          <w:lang w:val="sr-Cyrl-CS"/>
        </w:rPr>
      </w:pPr>
    </w:p>
    <w:p w:rsidR="003C3939" w:rsidRPr="004A3201" w:rsidRDefault="000952B5" w:rsidP="002D072E">
      <w:pPr>
        <w:jc w:val="both"/>
        <w:rPr>
          <w:rFonts w:ascii="Arial Narrow" w:hAnsi="Arial Narrow"/>
          <w:color w:val="000000"/>
        </w:rPr>
      </w:pPr>
      <w:r w:rsidRPr="004A3201">
        <w:rPr>
          <w:rFonts w:ascii="Arial Narrow" w:hAnsi="Arial Narrow"/>
          <w:color w:val="000000"/>
        </w:rPr>
        <w:t>Регистрација</w:t>
      </w:r>
      <w:r w:rsidR="003C3939" w:rsidRPr="004A3201">
        <w:rPr>
          <w:rFonts w:ascii="Arial Narrow" w:hAnsi="Arial Narrow"/>
          <w:color w:val="000000"/>
        </w:rPr>
        <w:t xml:space="preserve"> </w:t>
      </w:r>
      <w:r w:rsidRPr="004A3201">
        <w:rPr>
          <w:rFonts w:ascii="Arial Narrow" w:hAnsi="Arial Narrow"/>
          <w:color w:val="000000"/>
        </w:rPr>
        <w:t>учесника</w:t>
      </w:r>
      <w:r w:rsidR="003C3939" w:rsidRPr="004A3201">
        <w:rPr>
          <w:rFonts w:ascii="Arial Narrow" w:hAnsi="Arial Narrow"/>
          <w:color w:val="000000"/>
        </w:rPr>
        <w:t xml:space="preserve"> </w:t>
      </w:r>
      <w:r w:rsidRPr="004A3201">
        <w:rPr>
          <w:rFonts w:ascii="Arial Narrow" w:hAnsi="Arial Narrow"/>
          <w:color w:val="000000"/>
        </w:rPr>
        <w:t>обухвата</w:t>
      </w:r>
      <w:r w:rsidR="003C3939" w:rsidRPr="004A3201">
        <w:rPr>
          <w:rFonts w:ascii="Arial Narrow" w:hAnsi="Arial Narrow"/>
          <w:color w:val="000000"/>
        </w:rPr>
        <w:t xml:space="preserve">: </w:t>
      </w:r>
    </w:p>
    <w:p w:rsidR="003C3939" w:rsidRPr="004A3201" w:rsidRDefault="000952B5" w:rsidP="002D072E">
      <w:pPr>
        <w:numPr>
          <w:ilvl w:val="0"/>
          <w:numId w:val="17"/>
        </w:numPr>
        <w:jc w:val="both"/>
        <w:rPr>
          <w:rFonts w:ascii="Arial Narrow" w:hAnsi="Arial Narrow"/>
          <w:color w:val="000000"/>
        </w:rPr>
      </w:pPr>
      <w:r w:rsidRPr="004A3201">
        <w:rPr>
          <w:rFonts w:ascii="Arial Narrow" w:hAnsi="Arial Narrow"/>
          <w:color w:val="000000"/>
        </w:rPr>
        <w:t>проверу</w:t>
      </w:r>
      <w:r w:rsidR="003C3939" w:rsidRPr="004A3201">
        <w:rPr>
          <w:rFonts w:ascii="Arial Narrow" w:hAnsi="Arial Narrow"/>
          <w:color w:val="000000"/>
        </w:rPr>
        <w:t xml:space="preserve"> </w:t>
      </w:r>
      <w:r w:rsidRPr="004A3201">
        <w:rPr>
          <w:rFonts w:ascii="Arial Narrow" w:hAnsi="Arial Narrow"/>
          <w:color w:val="000000"/>
        </w:rPr>
        <w:t>идентитета</w:t>
      </w:r>
      <w:r w:rsidR="003C3939" w:rsidRPr="004A3201">
        <w:rPr>
          <w:rFonts w:ascii="Arial Narrow" w:hAnsi="Arial Narrow"/>
          <w:color w:val="000000"/>
        </w:rPr>
        <w:t xml:space="preserve"> </w:t>
      </w:r>
      <w:r w:rsidRPr="004A3201">
        <w:rPr>
          <w:rFonts w:ascii="Arial Narrow" w:hAnsi="Arial Narrow"/>
          <w:color w:val="000000"/>
        </w:rPr>
        <w:t>подносиоца</w:t>
      </w:r>
      <w:r w:rsidR="003C3939" w:rsidRPr="004A3201">
        <w:rPr>
          <w:rFonts w:ascii="Arial Narrow" w:hAnsi="Arial Narrow"/>
          <w:color w:val="000000"/>
        </w:rPr>
        <w:t xml:space="preserve"> </w:t>
      </w:r>
      <w:r w:rsidRPr="004A3201">
        <w:rPr>
          <w:rFonts w:ascii="Arial Narrow" w:hAnsi="Arial Narrow"/>
          <w:color w:val="000000"/>
        </w:rPr>
        <w:t>пријаве</w:t>
      </w:r>
      <w:r w:rsidR="003C3939" w:rsidRPr="004A3201">
        <w:rPr>
          <w:rFonts w:ascii="Arial Narrow" w:hAnsi="Arial Narrow"/>
          <w:color w:val="000000"/>
        </w:rPr>
        <w:t xml:space="preserve"> </w:t>
      </w:r>
      <w:r w:rsidRPr="004A3201">
        <w:rPr>
          <w:rFonts w:ascii="Arial Narrow" w:hAnsi="Arial Narrow"/>
          <w:color w:val="000000"/>
        </w:rPr>
        <w:t>који</w:t>
      </w:r>
      <w:r w:rsidR="003C3939" w:rsidRPr="004A3201">
        <w:rPr>
          <w:rFonts w:ascii="Arial Narrow" w:hAnsi="Arial Narrow"/>
          <w:color w:val="000000"/>
        </w:rPr>
        <w:t xml:space="preserve"> </w:t>
      </w:r>
      <w:r w:rsidRPr="004A3201">
        <w:rPr>
          <w:rFonts w:ascii="Arial Narrow" w:hAnsi="Arial Narrow"/>
          <w:color w:val="000000"/>
        </w:rPr>
        <w:t>се</w:t>
      </w:r>
      <w:r w:rsidR="003C3939" w:rsidRPr="004A3201">
        <w:rPr>
          <w:rFonts w:ascii="Arial Narrow" w:hAnsi="Arial Narrow"/>
          <w:color w:val="000000"/>
        </w:rPr>
        <w:t xml:space="preserve"> </w:t>
      </w:r>
      <w:r w:rsidRPr="004A3201">
        <w:rPr>
          <w:rFonts w:ascii="Arial Narrow" w:hAnsi="Arial Narrow"/>
          <w:color w:val="000000"/>
        </w:rPr>
        <w:t>доказује</w:t>
      </w:r>
      <w:r w:rsidR="003C3939" w:rsidRPr="004A3201">
        <w:rPr>
          <w:rFonts w:ascii="Arial Narrow" w:hAnsi="Arial Narrow"/>
          <w:color w:val="000000"/>
        </w:rPr>
        <w:t xml:space="preserve"> </w:t>
      </w:r>
      <w:r w:rsidRPr="004A3201">
        <w:rPr>
          <w:rFonts w:ascii="Arial Narrow" w:hAnsi="Arial Narrow"/>
          <w:color w:val="000000"/>
        </w:rPr>
        <w:t>за</w:t>
      </w:r>
      <w:r w:rsidR="003C3939" w:rsidRPr="004A3201">
        <w:rPr>
          <w:rFonts w:ascii="Arial Narrow" w:hAnsi="Arial Narrow"/>
          <w:color w:val="000000"/>
        </w:rPr>
        <w:t xml:space="preserve"> </w:t>
      </w:r>
      <w:r w:rsidRPr="004A3201">
        <w:rPr>
          <w:rFonts w:ascii="Arial Narrow" w:hAnsi="Arial Narrow"/>
          <w:color w:val="000000"/>
        </w:rPr>
        <w:t>правно</w:t>
      </w:r>
      <w:r w:rsidR="003C3939" w:rsidRPr="004A3201">
        <w:rPr>
          <w:rFonts w:ascii="Arial Narrow" w:hAnsi="Arial Narrow"/>
          <w:color w:val="000000"/>
        </w:rPr>
        <w:t xml:space="preserve"> </w:t>
      </w:r>
      <w:r w:rsidRPr="004A3201">
        <w:rPr>
          <w:rFonts w:ascii="Arial Narrow" w:hAnsi="Arial Narrow"/>
          <w:color w:val="000000"/>
        </w:rPr>
        <w:t>лице</w:t>
      </w:r>
      <w:r w:rsidR="003C3939" w:rsidRPr="004A3201">
        <w:rPr>
          <w:rFonts w:ascii="Arial Narrow" w:hAnsi="Arial Narrow"/>
          <w:color w:val="000000"/>
        </w:rPr>
        <w:t xml:space="preserve"> </w:t>
      </w:r>
      <w:r w:rsidRPr="004A3201">
        <w:rPr>
          <w:rFonts w:ascii="Arial Narrow" w:hAnsi="Arial Narrow"/>
          <w:color w:val="000000"/>
        </w:rPr>
        <w:t>подноше</w:t>
      </w:r>
      <w:r w:rsidR="00DA5A93" w:rsidRPr="004A3201">
        <w:rPr>
          <w:rFonts w:ascii="Arial Narrow" w:hAnsi="Arial Narrow"/>
          <w:color w:val="000000"/>
        </w:rPr>
        <w:t>њ</w:t>
      </w:r>
      <w:r w:rsidRPr="004A3201">
        <w:rPr>
          <w:rFonts w:ascii="Arial Narrow" w:hAnsi="Arial Narrow"/>
          <w:color w:val="000000"/>
        </w:rPr>
        <w:t>ем</w:t>
      </w:r>
      <w:r w:rsidR="003C3939" w:rsidRPr="004A3201">
        <w:rPr>
          <w:rFonts w:ascii="Arial Narrow" w:hAnsi="Arial Narrow"/>
          <w:color w:val="000000"/>
        </w:rPr>
        <w:t xml:space="preserve"> </w:t>
      </w:r>
      <w:r w:rsidRPr="004A3201">
        <w:rPr>
          <w:rFonts w:ascii="Arial Narrow" w:hAnsi="Arial Narrow"/>
          <w:color w:val="000000"/>
        </w:rPr>
        <w:t>оригинала</w:t>
      </w:r>
      <w:r w:rsidR="003C3939" w:rsidRPr="004A3201">
        <w:rPr>
          <w:rFonts w:ascii="Arial Narrow" w:hAnsi="Arial Narrow"/>
          <w:color w:val="000000"/>
        </w:rPr>
        <w:t xml:space="preserve"> </w:t>
      </w:r>
      <w:r w:rsidRPr="004A3201">
        <w:rPr>
          <w:rFonts w:ascii="Arial Narrow" w:hAnsi="Arial Narrow"/>
          <w:color w:val="000000"/>
        </w:rPr>
        <w:t>или</w:t>
      </w:r>
      <w:r w:rsidR="003C3939" w:rsidRPr="004A3201">
        <w:rPr>
          <w:rFonts w:ascii="Arial Narrow" w:hAnsi="Arial Narrow"/>
          <w:color w:val="000000"/>
        </w:rPr>
        <w:t xml:space="preserve"> </w:t>
      </w:r>
      <w:r w:rsidRPr="004A3201">
        <w:rPr>
          <w:rFonts w:ascii="Arial Narrow" w:hAnsi="Arial Narrow"/>
          <w:color w:val="000000"/>
        </w:rPr>
        <w:t>оверене</w:t>
      </w:r>
      <w:r w:rsidR="003C3939" w:rsidRPr="004A3201">
        <w:rPr>
          <w:rFonts w:ascii="Arial Narrow" w:hAnsi="Arial Narrow"/>
          <w:color w:val="000000"/>
        </w:rPr>
        <w:t xml:space="preserve"> </w:t>
      </w:r>
      <w:r w:rsidRPr="004A3201">
        <w:rPr>
          <w:rFonts w:ascii="Arial Narrow" w:hAnsi="Arial Narrow"/>
          <w:color w:val="000000"/>
        </w:rPr>
        <w:t>копије</w:t>
      </w:r>
      <w:r w:rsidR="003C3939" w:rsidRPr="004A3201">
        <w:rPr>
          <w:rFonts w:ascii="Arial Narrow" w:hAnsi="Arial Narrow"/>
          <w:color w:val="000000"/>
        </w:rPr>
        <w:t xml:space="preserve"> </w:t>
      </w:r>
      <w:r w:rsidRPr="004A3201">
        <w:rPr>
          <w:rFonts w:ascii="Arial Narrow" w:hAnsi="Arial Narrow"/>
          <w:color w:val="000000"/>
        </w:rPr>
        <w:t>извода</w:t>
      </w:r>
      <w:r w:rsidR="003C3939" w:rsidRPr="004A3201">
        <w:rPr>
          <w:rFonts w:ascii="Arial Narrow" w:hAnsi="Arial Narrow"/>
          <w:color w:val="000000"/>
        </w:rPr>
        <w:t xml:space="preserve"> </w:t>
      </w:r>
      <w:r w:rsidRPr="004A3201">
        <w:rPr>
          <w:rFonts w:ascii="Arial Narrow" w:hAnsi="Arial Narrow"/>
          <w:color w:val="000000"/>
        </w:rPr>
        <w:t>из</w:t>
      </w:r>
      <w:r w:rsidR="003C3939" w:rsidRPr="004A3201">
        <w:rPr>
          <w:rFonts w:ascii="Arial Narrow" w:hAnsi="Arial Narrow"/>
          <w:color w:val="000000"/>
        </w:rPr>
        <w:t xml:space="preserve"> </w:t>
      </w:r>
      <w:r w:rsidRPr="004A3201">
        <w:rPr>
          <w:rFonts w:ascii="Arial Narrow" w:hAnsi="Arial Narrow"/>
          <w:color w:val="000000"/>
        </w:rPr>
        <w:t>АПР</w:t>
      </w:r>
      <w:r w:rsidR="003C3939" w:rsidRPr="004A3201">
        <w:rPr>
          <w:rFonts w:ascii="Arial Narrow" w:hAnsi="Arial Narrow"/>
          <w:color w:val="000000"/>
        </w:rPr>
        <w:t>-</w:t>
      </w:r>
      <w:r w:rsidRPr="004A3201">
        <w:rPr>
          <w:rFonts w:ascii="Arial Narrow" w:hAnsi="Arial Narrow"/>
          <w:color w:val="000000"/>
        </w:rPr>
        <w:t>а</w:t>
      </w:r>
      <w:r w:rsidR="003C3939" w:rsidRPr="004A3201">
        <w:rPr>
          <w:rFonts w:ascii="Arial Narrow" w:hAnsi="Arial Narrow"/>
          <w:color w:val="000000"/>
        </w:rPr>
        <w:t xml:space="preserve">, </w:t>
      </w:r>
      <w:r w:rsidRPr="004A3201">
        <w:rPr>
          <w:rFonts w:ascii="Arial Narrow" w:hAnsi="Arial Narrow"/>
          <w:color w:val="000000"/>
        </w:rPr>
        <w:t>за</w:t>
      </w:r>
      <w:r w:rsidR="003C3939" w:rsidRPr="004A3201">
        <w:rPr>
          <w:rFonts w:ascii="Arial Narrow" w:hAnsi="Arial Narrow"/>
          <w:color w:val="000000"/>
        </w:rPr>
        <w:t xml:space="preserve"> </w:t>
      </w:r>
      <w:r w:rsidRPr="004A3201">
        <w:rPr>
          <w:rFonts w:ascii="Arial Narrow" w:hAnsi="Arial Narrow"/>
          <w:color w:val="000000"/>
        </w:rPr>
        <w:t>домаће</w:t>
      </w:r>
      <w:r w:rsidR="003C3939" w:rsidRPr="004A3201">
        <w:rPr>
          <w:rFonts w:ascii="Arial Narrow" w:hAnsi="Arial Narrow"/>
          <w:color w:val="000000"/>
        </w:rPr>
        <w:t xml:space="preserve"> </w:t>
      </w:r>
      <w:r w:rsidRPr="004A3201">
        <w:rPr>
          <w:rFonts w:ascii="Arial Narrow" w:hAnsi="Arial Narrow"/>
          <w:color w:val="000000"/>
        </w:rPr>
        <w:t>физичко</w:t>
      </w:r>
      <w:r w:rsidR="003C3939" w:rsidRPr="004A3201">
        <w:rPr>
          <w:rFonts w:ascii="Arial Narrow" w:hAnsi="Arial Narrow"/>
          <w:color w:val="000000"/>
        </w:rPr>
        <w:t xml:space="preserve"> </w:t>
      </w:r>
      <w:r w:rsidRPr="004A3201">
        <w:rPr>
          <w:rFonts w:ascii="Arial Narrow" w:hAnsi="Arial Narrow"/>
          <w:color w:val="000000"/>
        </w:rPr>
        <w:t>лице</w:t>
      </w:r>
      <w:r w:rsidR="003C3939" w:rsidRPr="004A3201">
        <w:rPr>
          <w:rFonts w:ascii="Arial Narrow" w:hAnsi="Arial Narrow"/>
          <w:color w:val="000000"/>
        </w:rPr>
        <w:t xml:space="preserve"> </w:t>
      </w:r>
      <w:r w:rsidRPr="004A3201">
        <w:rPr>
          <w:rFonts w:ascii="Arial Narrow" w:hAnsi="Arial Narrow"/>
          <w:color w:val="000000"/>
        </w:rPr>
        <w:t>достав</w:t>
      </w:r>
      <w:r w:rsidR="00DA5A93" w:rsidRPr="004A3201">
        <w:rPr>
          <w:rFonts w:ascii="Arial Narrow" w:hAnsi="Arial Narrow"/>
          <w:color w:val="000000"/>
        </w:rPr>
        <w:t>љ</w:t>
      </w:r>
      <w:r w:rsidRPr="004A3201">
        <w:rPr>
          <w:rFonts w:ascii="Arial Narrow" w:hAnsi="Arial Narrow"/>
          <w:color w:val="000000"/>
        </w:rPr>
        <w:t>а</w:t>
      </w:r>
      <w:r w:rsidR="00DA5A93" w:rsidRPr="004A3201">
        <w:rPr>
          <w:rFonts w:ascii="Arial Narrow" w:hAnsi="Arial Narrow"/>
          <w:color w:val="000000"/>
        </w:rPr>
        <w:t>њ</w:t>
      </w:r>
      <w:r w:rsidRPr="004A3201">
        <w:rPr>
          <w:rFonts w:ascii="Arial Narrow" w:hAnsi="Arial Narrow"/>
          <w:color w:val="000000"/>
        </w:rPr>
        <w:t>ем</w:t>
      </w:r>
      <w:r w:rsidR="003C3939" w:rsidRPr="004A3201">
        <w:rPr>
          <w:rFonts w:ascii="Arial Narrow" w:hAnsi="Arial Narrow"/>
          <w:color w:val="000000"/>
        </w:rPr>
        <w:t xml:space="preserve"> </w:t>
      </w:r>
      <w:r w:rsidRPr="004A3201">
        <w:rPr>
          <w:rFonts w:ascii="Arial Narrow" w:hAnsi="Arial Narrow"/>
          <w:color w:val="000000"/>
        </w:rPr>
        <w:t>фотокопије</w:t>
      </w:r>
      <w:r w:rsidR="003C3939" w:rsidRPr="004A3201">
        <w:rPr>
          <w:rFonts w:ascii="Arial Narrow" w:hAnsi="Arial Narrow"/>
          <w:color w:val="000000"/>
        </w:rPr>
        <w:t xml:space="preserve"> </w:t>
      </w:r>
      <w:r w:rsidRPr="004A3201">
        <w:rPr>
          <w:rFonts w:ascii="Arial Narrow" w:hAnsi="Arial Narrow"/>
          <w:color w:val="000000"/>
        </w:rPr>
        <w:t>личне</w:t>
      </w:r>
      <w:r w:rsidR="003C3939" w:rsidRPr="004A3201">
        <w:rPr>
          <w:rFonts w:ascii="Arial Narrow" w:hAnsi="Arial Narrow"/>
          <w:color w:val="000000"/>
        </w:rPr>
        <w:t xml:space="preserve"> </w:t>
      </w:r>
      <w:r w:rsidRPr="004A3201">
        <w:rPr>
          <w:rFonts w:ascii="Arial Narrow" w:hAnsi="Arial Narrow"/>
          <w:color w:val="000000"/>
        </w:rPr>
        <w:t>карте</w:t>
      </w:r>
      <w:r w:rsidR="003C3939" w:rsidRPr="004A3201">
        <w:rPr>
          <w:rFonts w:ascii="Arial Narrow" w:hAnsi="Arial Narrow"/>
          <w:color w:val="000000"/>
        </w:rPr>
        <w:t xml:space="preserve"> </w:t>
      </w:r>
      <w:r w:rsidRPr="004A3201">
        <w:rPr>
          <w:rFonts w:ascii="Arial Narrow" w:hAnsi="Arial Narrow"/>
          <w:color w:val="000000"/>
        </w:rPr>
        <w:t>а</w:t>
      </w:r>
      <w:r w:rsidR="003C3939" w:rsidRPr="004A3201">
        <w:rPr>
          <w:rFonts w:ascii="Arial Narrow" w:hAnsi="Arial Narrow"/>
          <w:color w:val="000000"/>
        </w:rPr>
        <w:t xml:space="preserve"> </w:t>
      </w:r>
      <w:r w:rsidRPr="004A3201">
        <w:rPr>
          <w:rFonts w:ascii="Arial Narrow" w:hAnsi="Arial Narrow"/>
          <w:color w:val="000000"/>
        </w:rPr>
        <w:t>за</w:t>
      </w:r>
      <w:r w:rsidR="003C3939" w:rsidRPr="004A3201">
        <w:rPr>
          <w:rFonts w:ascii="Arial Narrow" w:hAnsi="Arial Narrow"/>
          <w:color w:val="000000"/>
        </w:rPr>
        <w:t xml:space="preserve"> </w:t>
      </w:r>
      <w:r w:rsidRPr="004A3201">
        <w:rPr>
          <w:rFonts w:ascii="Arial Narrow" w:hAnsi="Arial Narrow"/>
          <w:color w:val="000000"/>
        </w:rPr>
        <w:t>страно</w:t>
      </w:r>
      <w:r w:rsidR="003C3939" w:rsidRPr="004A3201">
        <w:rPr>
          <w:rFonts w:ascii="Arial Narrow" w:hAnsi="Arial Narrow"/>
          <w:color w:val="000000"/>
        </w:rPr>
        <w:t xml:space="preserve"> </w:t>
      </w:r>
      <w:r w:rsidRPr="004A3201">
        <w:rPr>
          <w:rFonts w:ascii="Arial Narrow" w:hAnsi="Arial Narrow"/>
          <w:color w:val="000000"/>
        </w:rPr>
        <w:t>физичко</w:t>
      </w:r>
      <w:r w:rsidR="003C3939" w:rsidRPr="004A3201">
        <w:rPr>
          <w:rFonts w:ascii="Arial Narrow" w:hAnsi="Arial Narrow"/>
          <w:color w:val="000000"/>
        </w:rPr>
        <w:t xml:space="preserve"> </w:t>
      </w:r>
      <w:r w:rsidRPr="004A3201">
        <w:rPr>
          <w:rFonts w:ascii="Arial Narrow" w:hAnsi="Arial Narrow"/>
          <w:color w:val="000000"/>
        </w:rPr>
        <w:t>лице</w:t>
      </w:r>
      <w:r w:rsidR="003C3939" w:rsidRPr="004A3201">
        <w:rPr>
          <w:rFonts w:ascii="Arial Narrow" w:hAnsi="Arial Narrow"/>
          <w:color w:val="000000"/>
        </w:rPr>
        <w:t xml:space="preserve"> </w:t>
      </w:r>
      <w:r w:rsidRPr="004A3201">
        <w:rPr>
          <w:rFonts w:ascii="Arial Narrow" w:hAnsi="Arial Narrow"/>
          <w:color w:val="000000"/>
        </w:rPr>
        <w:t>фотокопија</w:t>
      </w:r>
      <w:r w:rsidR="003C3939" w:rsidRPr="004A3201">
        <w:rPr>
          <w:rFonts w:ascii="Arial Narrow" w:hAnsi="Arial Narrow"/>
          <w:color w:val="000000"/>
        </w:rPr>
        <w:t xml:space="preserve"> </w:t>
      </w:r>
      <w:r w:rsidRPr="004A3201">
        <w:rPr>
          <w:rFonts w:ascii="Arial Narrow" w:hAnsi="Arial Narrow"/>
          <w:color w:val="000000"/>
        </w:rPr>
        <w:t>пасоша</w:t>
      </w:r>
      <w:r w:rsidR="003C3939" w:rsidRPr="004A3201">
        <w:rPr>
          <w:rFonts w:ascii="Arial Narrow" w:hAnsi="Arial Narrow"/>
          <w:color w:val="000000"/>
        </w:rPr>
        <w:t>,</w:t>
      </w:r>
    </w:p>
    <w:p w:rsidR="003C3939" w:rsidRPr="004A3201" w:rsidRDefault="000952B5" w:rsidP="002D072E">
      <w:pPr>
        <w:numPr>
          <w:ilvl w:val="0"/>
          <w:numId w:val="17"/>
        </w:numPr>
        <w:jc w:val="both"/>
        <w:rPr>
          <w:rFonts w:ascii="Arial Narrow" w:hAnsi="Arial Narrow"/>
          <w:color w:val="000000"/>
        </w:rPr>
      </w:pPr>
      <w:r w:rsidRPr="004A3201">
        <w:rPr>
          <w:rFonts w:ascii="Arial Narrow" w:hAnsi="Arial Narrow"/>
          <w:color w:val="000000"/>
        </w:rPr>
        <w:t>проверу</w:t>
      </w:r>
      <w:r w:rsidR="003C3939" w:rsidRPr="004A3201">
        <w:rPr>
          <w:rFonts w:ascii="Arial Narrow" w:hAnsi="Arial Narrow"/>
          <w:color w:val="000000"/>
        </w:rPr>
        <w:t xml:space="preserve"> </w:t>
      </w:r>
      <w:r w:rsidRPr="004A3201">
        <w:rPr>
          <w:rFonts w:ascii="Arial Narrow" w:hAnsi="Arial Narrow"/>
          <w:color w:val="000000"/>
        </w:rPr>
        <w:t>пуномоћја</w:t>
      </w:r>
      <w:r w:rsidR="003C3939" w:rsidRPr="004A3201">
        <w:rPr>
          <w:rFonts w:ascii="Arial Narrow" w:hAnsi="Arial Narrow"/>
          <w:color w:val="000000"/>
        </w:rPr>
        <w:t xml:space="preserve"> </w:t>
      </w:r>
      <w:r w:rsidRPr="004A3201">
        <w:rPr>
          <w:rFonts w:ascii="Arial Narrow" w:hAnsi="Arial Narrow"/>
          <w:color w:val="000000"/>
        </w:rPr>
        <w:t>и</w:t>
      </w:r>
      <w:r w:rsidR="003C3939" w:rsidRPr="004A3201">
        <w:rPr>
          <w:rFonts w:ascii="Arial Narrow" w:hAnsi="Arial Narrow"/>
          <w:color w:val="000000"/>
        </w:rPr>
        <w:t xml:space="preserve"> </w:t>
      </w:r>
      <w:r w:rsidRPr="004A3201">
        <w:rPr>
          <w:rFonts w:ascii="Arial Narrow" w:hAnsi="Arial Narrow"/>
          <w:color w:val="000000"/>
        </w:rPr>
        <w:t>идентитета</w:t>
      </w:r>
      <w:r w:rsidR="003C3939" w:rsidRPr="004A3201">
        <w:rPr>
          <w:rFonts w:ascii="Arial Narrow" w:hAnsi="Arial Narrow"/>
          <w:color w:val="000000"/>
        </w:rPr>
        <w:t xml:space="preserve"> </w:t>
      </w:r>
      <w:r w:rsidRPr="004A3201">
        <w:rPr>
          <w:rFonts w:ascii="Arial Narrow" w:hAnsi="Arial Narrow"/>
          <w:color w:val="000000"/>
        </w:rPr>
        <w:t>пуномоћника</w:t>
      </w:r>
      <w:r w:rsidR="003C3939" w:rsidRPr="004A3201">
        <w:rPr>
          <w:rFonts w:ascii="Arial Narrow" w:hAnsi="Arial Narrow"/>
          <w:color w:val="000000"/>
        </w:rPr>
        <w:t xml:space="preserve">, </w:t>
      </w:r>
      <w:r w:rsidRPr="004A3201">
        <w:rPr>
          <w:rFonts w:ascii="Arial Narrow" w:hAnsi="Arial Narrow"/>
          <w:color w:val="000000"/>
        </w:rPr>
        <w:t>што</w:t>
      </w:r>
      <w:r w:rsidR="003C3939" w:rsidRPr="004A3201">
        <w:rPr>
          <w:rFonts w:ascii="Arial Narrow" w:hAnsi="Arial Narrow"/>
          <w:color w:val="000000"/>
        </w:rPr>
        <w:t xml:space="preserve"> </w:t>
      </w:r>
      <w:r w:rsidRPr="004A3201">
        <w:rPr>
          <w:rFonts w:ascii="Arial Narrow" w:hAnsi="Arial Narrow"/>
          <w:color w:val="000000"/>
        </w:rPr>
        <w:t>се</w:t>
      </w:r>
      <w:r w:rsidR="003C3939" w:rsidRPr="004A3201">
        <w:rPr>
          <w:rFonts w:ascii="Arial Narrow" w:hAnsi="Arial Narrow"/>
          <w:color w:val="000000"/>
        </w:rPr>
        <w:t xml:space="preserve"> </w:t>
      </w:r>
      <w:r w:rsidRPr="004A3201">
        <w:rPr>
          <w:rFonts w:ascii="Arial Narrow" w:hAnsi="Arial Narrow"/>
          <w:color w:val="000000"/>
        </w:rPr>
        <w:t>доказује</w:t>
      </w:r>
      <w:r w:rsidR="003C3939" w:rsidRPr="004A3201">
        <w:rPr>
          <w:rFonts w:ascii="Arial Narrow" w:hAnsi="Arial Narrow"/>
          <w:color w:val="000000"/>
        </w:rPr>
        <w:t xml:space="preserve"> </w:t>
      </w:r>
      <w:r w:rsidRPr="004A3201">
        <w:rPr>
          <w:rFonts w:ascii="Arial Narrow" w:hAnsi="Arial Narrow"/>
          <w:color w:val="000000"/>
        </w:rPr>
        <w:t>предајом</w:t>
      </w:r>
      <w:r w:rsidR="003C3939" w:rsidRPr="004A3201">
        <w:rPr>
          <w:rFonts w:ascii="Arial Narrow" w:hAnsi="Arial Narrow"/>
          <w:color w:val="000000"/>
        </w:rPr>
        <w:t xml:space="preserve"> </w:t>
      </w:r>
      <w:r w:rsidRPr="004A3201">
        <w:rPr>
          <w:rFonts w:ascii="Arial Narrow" w:hAnsi="Arial Narrow"/>
          <w:color w:val="000000"/>
        </w:rPr>
        <w:t>оригиналног</w:t>
      </w:r>
      <w:r w:rsidR="003C3939" w:rsidRPr="004A3201">
        <w:rPr>
          <w:rFonts w:ascii="Arial Narrow" w:hAnsi="Arial Narrow"/>
          <w:color w:val="000000"/>
        </w:rPr>
        <w:t xml:space="preserve"> </w:t>
      </w:r>
      <w:r w:rsidRPr="004A3201">
        <w:rPr>
          <w:rFonts w:ascii="Arial Narrow" w:hAnsi="Arial Narrow"/>
          <w:color w:val="000000"/>
        </w:rPr>
        <w:t>пуномоћја</w:t>
      </w:r>
      <w:r w:rsidR="003C3939" w:rsidRPr="004A3201">
        <w:rPr>
          <w:rFonts w:ascii="Arial Narrow" w:hAnsi="Arial Narrow"/>
          <w:color w:val="000000"/>
        </w:rPr>
        <w:t xml:space="preserve"> </w:t>
      </w:r>
      <w:r w:rsidRPr="004A3201">
        <w:rPr>
          <w:rFonts w:ascii="Arial Narrow" w:hAnsi="Arial Narrow"/>
          <w:color w:val="000000"/>
        </w:rPr>
        <w:t>и</w:t>
      </w:r>
      <w:r w:rsidR="003C3939" w:rsidRPr="004A3201">
        <w:rPr>
          <w:rFonts w:ascii="Arial Narrow" w:hAnsi="Arial Narrow"/>
          <w:color w:val="000000"/>
        </w:rPr>
        <w:t xml:space="preserve"> </w:t>
      </w:r>
      <w:r w:rsidRPr="004A3201">
        <w:rPr>
          <w:rFonts w:ascii="Arial Narrow" w:hAnsi="Arial Narrow"/>
          <w:color w:val="000000"/>
        </w:rPr>
        <w:t>дава</w:t>
      </w:r>
      <w:r w:rsidR="00DA5A93" w:rsidRPr="004A3201">
        <w:rPr>
          <w:rFonts w:ascii="Arial Narrow" w:hAnsi="Arial Narrow"/>
          <w:color w:val="000000"/>
        </w:rPr>
        <w:t>њ</w:t>
      </w:r>
      <w:r w:rsidRPr="004A3201">
        <w:rPr>
          <w:rFonts w:ascii="Arial Narrow" w:hAnsi="Arial Narrow"/>
          <w:color w:val="000000"/>
        </w:rPr>
        <w:t>ем</w:t>
      </w:r>
      <w:r w:rsidR="003C3939" w:rsidRPr="004A3201">
        <w:rPr>
          <w:rFonts w:ascii="Arial Narrow" w:hAnsi="Arial Narrow"/>
          <w:color w:val="000000"/>
        </w:rPr>
        <w:t xml:space="preserve"> </w:t>
      </w:r>
      <w:r w:rsidRPr="004A3201">
        <w:rPr>
          <w:rFonts w:ascii="Arial Narrow" w:hAnsi="Arial Narrow"/>
          <w:color w:val="000000"/>
        </w:rPr>
        <w:t>личне</w:t>
      </w:r>
      <w:r w:rsidR="003C3939" w:rsidRPr="004A3201">
        <w:rPr>
          <w:rFonts w:ascii="Arial Narrow" w:hAnsi="Arial Narrow"/>
          <w:color w:val="000000"/>
        </w:rPr>
        <w:t xml:space="preserve"> </w:t>
      </w:r>
      <w:r w:rsidRPr="004A3201">
        <w:rPr>
          <w:rFonts w:ascii="Arial Narrow" w:hAnsi="Arial Narrow"/>
          <w:color w:val="000000"/>
        </w:rPr>
        <w:t>карте</w:t>
      </w:r>
      <w:r w:rsidR="003C3939" w:rsidRPr="004A3201">
        <w:rPr>
          <w:rFonts w:ascii="Arial Narrow" w:hAnsi="Arial Narrow"/>
          <w:color w:val="000000"/>
        </w:rPr>
        <w:t xml:space="preserve"> </w:t>
      </w:r>
      <w:r w:rsidRPr="004A3201">
        <w:rPr>
          <w:rFonts w:ascii="Arial Narrow" w:hAnsi="Arial Narrow"/>
          <w:color w:val="000000"/>
        </w:rPr>
        <w:t>на</w:t>
      </w:r>
      <w:r w:rsidR="003C3939" w:rsidRPr="004A3201">
        <w:rPr>
          <w:rFonts w:ascii="Arial Narrow" w:hAnsi="Arial Narrow"/>
          <w:color w:val="000000"/>
        </w:rPr>
        <w:t xml:space="preserve"> </w:t>
      </w:r>
      <w:r w:rsidRPr="004A3201">
        <w:rPr>
          <w:rFonts w:ascii="Arial Narrow" w:hAnsi="Arial Narrow"/>
          <w:color w:val="000000"/>
        </w:rPr>
        <w:t>увид</w:t>
      </w:r>
      <w:r w:rsidR="003C3939" w:rsidRPr="004A3201">
        <w:rPr>
          <w:rFonts w:ascii="Arial Narrow" w:hAnsi="Arial Narrow"/>
          <w:color w:val="000000"/>
        </w:rPr>
        <w:t xml:space="preserve">,  </w:t>
      </w:r>
    </w:p>
    <w:p w:rsidR="003C3939" w:rsidRPr="004A3201" w:rsidRDefault="000952B5" w:rsidP="002D072E">
      <w:pPr>
        <w:numPr>
          <w:ilvl w:val="0"/>
          <w:numId w:val="17"/>
        </w:numPr>
        <w:jc w:val="both"/>
        <w:rPr>
          <w:rFonts w:ascii="Arial Narrow" w:hAnsi="Arial Narrow"/>
          <w:color w:val="000000"/>
        </w:rPr>
      </w:pPr>
      <w:r w:rsidRPr="004A3201">
        <w:rPr>
          <w:rFonts w:ascii="Arial Narrow" w:hAnsi="Arial Narrow"/>
          <w:color w:val="000000"/>
        </w:rPr>
        <w:t>издава</w:t>
      </w:r>
      <w:r w:rsidR="00DA5A93" w:rsidRPr="004A3201">
        <w:rPr>
          <w:rFonts w:ascii="Arial Narrow" w:hAnsi="Arial Narrow"/>
          <w:color w:val="000000"/>
        </w:rPr>
        <w:t>њ</w:t>
      </w:r>
      <w:r w:rsidRPr="004A3201">
        <w:rPr>
          <w:rFonts w:ascii="Arial Narrow" w:hAnsi="Arial Narrow"/>
          <w:color w:val="000000"/>
        </w:rPr>
        <w:t>е</w:t>
      </w:r>
      <w:r w:rsidR="003C3939" w:rsidRPr="004A3201">
        <w:rPr>
          <w:rFonts w:ascii="Arial Narrow" w:hAnsi="Arial Narrow"/>
          <w:color w:val="000000"/>
        </w:rPr>
        <w:t xml:space="preserve"> </w:t>
      </w:r>
      <w:r w:rsidRPr="004A3201">
        <w:rPr>
          <w:rFonts w:ascii="Arial Narrow" w:hAnsi="Arial Narrow"/>
          <w:color w:val="000000"/>
        </w:rPr>
        <w:t>нумерисане</w:t>
      </w:r>
      <w:r w:rsidR="003C3939" w:rsidRPr="004A3201">
        <w:rPr>
          <w:rFonts w:ascii="Arial Narrow" w:hAnsi="Arial Narrow"/>
          <w:color w:val="000000"/>
        </w:rPr>
        <w:t xml:space="preserve"> </w:t>
      </w:r>
      <w:r w:rsidRPr="004A3201">
        <w:rPr>
          <w:rFonts w:ascii="Arial Narrow" w:hAnsi="Arial Narrow"/>
          <w:color w:val="000000"/>
        </w:rPr>
        <w:t>картице</w:t>
      </w:r>
      <w:r w:rsidR="003C3939" w:rsidRPr="004A3201">
        <w:rPr>
          <w:rFonts w:ascii="Arial Narrow" w:hAnsi="Arial Narrow"/>
          <w:color w:val="000000"/>
        </w:rPr>
        <w:t xml:space="preserve">  </w:t>
      </w:r>
      <w:r w:rsidRPr="004A3201">
        <w:rPr>
          <w:rFonts w:ascii="Arial Narrow" w:hAnsi="Arial Narrow"/>
          <w:color w:val="000000"/>
        </w:rPr>
        <w:t>и</w:t>
      </w:r>
      <w:r w:rsidR="003C3939" w:rsidRPr="004A3201">
        <w:rPr>
          <w:rFonts w:ascii="Arial Narrow" w:hAnsi="Arial Narrow"/>
          <w:color w:val="000000"/>
        </w:rPr>
        <w:t xml:space="preserve"> </w:t>
      </w:r>
    </w:p>
    <w:p w:rsidR="003C3939" w:rsidRPr="004A3201" w:rsidRDefault="000952B5" w:rsidP="002D072E">
      <w:pPr>
        <w:numPr>
          <w:ilvl w:val="0"/>
          <w:numId w:val="17"/>
        </w:numPr>
        <w:jc w:val="both"/>
        <w:rPr>
          <w:rFonts w:ascii="Arial Narrow" w:hAnsi="Arial Narrow"/>
          <w:color w:val="000000"/>
        </w:rPr>
      </w:pPr>
      <w:r w:rsidRPr="004A3201">
        <w:rPr>
          <w:rFonts w:ascii="Arial Narrow" w:hAnsi="Arial Narrow"/>
          <w:color w:val="000000"/>
        </w:rPr>
        <w:t>потпис</w:t>
      </w:r>
      <w:r w:rsidR="003C3939" w:rsidRPr="004A3201">
        <w:rPr>
          <w:rFonts w:ascii="Arial Narrow" w:hAnsi="Arial Narrow"/>
          <w:color w:val="000000"/>
        </w:rPr>
        <w:t xml:space="preserve"> </w:t>
      </w:r>
      <w:r w:rsidRPr="004A3201">
        <w:rPr>
          <w:rFonts w:ascii="Arial Narrow" w:hAnsi="Arial Narrow"/>
          <w:color w:val="000000"/>
        </w:rPr>
        <w:t>подносиоца</w:t>
      </w:r>
      <w:r w:rsidR="003C3939" w:rsidRPr="004A3201">
        <w:rPr>
          <w:rFonts w:ascii="Arial Narrow" w:hAnsi="Arial Narrow"/>
          <w:color w:val="000000"/>
        </w:rPr>
        <w:t xml:space="preserve"> </w:t>
      </w:r>
      <w:r w:rsidRPr="004A3201">
        <w:rPr>
          <w:rFonts w:ascii="Arial Narrow" w:hAnsi="Arial Narrow"/>
          <w:color w:val="000000"/>
        </w:rPr>
        <w:t>пријаве</w:t>
      </w:r>
      <w:r w:rsidR="003C3939" w:rsidRPr="004A3201">
        <w:rPr>
          <w:rFonts w:ascii="Arial Narrow" w:hAnsi="Arial Narrow"/>
          <w:color w:val="000000"/>
        </w:rPr>
        <w:t xml:space="preserve"> </w:t>
      </w:r>
      <w:r w:rsidRPr="004A3201">
        <w:rPr>
          <w:rFonts w:ascii="Arial Narrow" w:hAnsi="Arial Narrow"/>
          <w:color w:val="000000"/>
        </w:rPr>
        <w:t>на</w:t>
      </w:r>
      <w:r w:rsidR="003C3939" w:rsidRPr="004A3201">
        <w:rPr>
          <w:rFonts w:ascii="Arial Narrow" w:hAnsi="Arial Narrow"/>
          <w:color w:val="000000"/>
        </w:rPr>
        <w:t xml:space="preserve"> </w:t>
      </w:r>
      <w:r w:rsidRPr="004A3201">
        <w:rPr>
          <w:rFonts w:ascii="Arial Narrow" w:hAnsi="Arial Narrow"/>
          <w:color w:val="000000"/>
        </w:rPr>
        <w:t>листу</w:t>
      </w:r>
      <w:r w:rsidR="003C3939" w:rsidRPr="004A3201">
        <w:rPr>
          <w:rFonts w:ascii="Arial Narrow" w:hAnsi="Arial Narrow"/>
          <w:color w:val="000000"/>
        </w:rPr>
        <w:t xml:space="preserve"> </w:t>
      </w:r>
      <w:r w:rsidRPr="004A3201">
        <w:rPr>
          <w:rFonts w:ascii="Arial Narrow" w:hAnsi="Arial Narrow"/>
          <w:color w:val="000000"/>
        </w:rPr>
        <w:t>учесника</w:t>
      </w:r>
      <w:r w:rsidR="003C3939" w:rsidRPr="004A3201">
        <w:rPr>
          <w:rFonts w:ascii="Arial Narrow" w:hAnsi="Arial Narrow"/>
          <w:color w:val="000000"/>
        </w:rPr>
        <w:t>.</w:t>
      </w:r>
    </w:p>
    <w:p w:rsidR="002142CC" w:rsidRPr="00797A65" w:rsidRDefault="002142CC" w:rsidP="002D072E">
      <w:pPr>
        <w:jc w:val="both"/>
        <w:rPr>
          <w:rFonts w:ascii="Arial Narrow" w:hAnsi="Arial Narrow"/>
          <w:color w:val="000000"/>
          <w:lang w:val="en-US"/>
        </w:rPr>
      </w:pPr>
    </w:p>
    <w:p w:rsidR="003C3939" w:rsidRPr="00797A65" w:rsidRDefault="000952B5" w:rsidP="002D072E">
      <w:pPr>
        <w:jc w:val="both"/>
        <w:rPr>
          <w:rFonts w:ascii="Arial Narrow" w:hAnsi="Arial Narrow"/>
          <w:color w:val="000000"/>
        </w:rPr>
      </w:pPr>
      <w:r w:rsidRPr="00797A65">
        <w:rPr>
          <w:rFonts w:ascii="Arial Narrow" w:hAnsi="Arial Narrow"/>
          <w:color w:val="000000"/>
        </w:rPr>
        <w:t>Стечајни</w:t>
      </w:r>
      <w:r w:rsidR="003C3939" w:rsidRPr="00797A65">
        <w:rPr>
          <w:rFonts w:ascii="Arial Narrow" w:hAnsi="Arial Narrow"/>
          <w:color w:val="000000"/>
        </w:rPr>
        <w:t xml:space="preserve"> </w:t>
      </w:r>
      <w:r w:rsidRPr="00797A65">
        <w:rPr>
          <w:rFonts w:ascii="Arial Narrow" w:hAnsi="Arial Narrow"/>
          <w:color w:val="000000"/>
        </w:rPr>
        <w:t>управник</w:t>
      </w:r>
      <w:r w:rsidR="000D67B6" w:rsidRPr="00797A65">
        <w:rPr>
          <w:rFonts w:ascii="Arial Narrow" w:hAnsi="Arial Narrow"/>
          <w:color w:val="000000"/>
        </w:rPr>
        <w:t xml:space="preserve"> </w:t>
      </w:r>
      <w:r w:rsidRPr="00797A65">
        <w:rPr>
          <w:rFonts w:ascii="Arial Narrow" w:hAnsi="Arial Narrow"/>
          <w:color w:val="000000"/>
        </w:rPr>
        <w:t>или</w:t>
      </w:r>
      <w:r w:rsidR="000D67B6" w:rsidRPr="00797A65">
        <w:rPr>
          <w:rFonts w:ascii="Arial Narrow" w:hAnsi="Arial Narrow"/>
          <w:color w:val="000000"/>
        </w:rPr>
        <w:t xml:space="preserve"> </w:t>
      </w:r>
      <w:r w:rsidRPr="00797A65">
        <w:rPr>
          <w:rFonts w:ascii="Arial Narrow" w:hAnsi="Arial Narrow"/>
          <w:color w:val="000000"/>
        </w:rPr>
        <w:t>лице</w:t>
      </w:r>
      <w:r w:rsidR="000D67B6" w:rsidRPr="00797A65">
        <w:rPr>
          <w:rFonts w:ascii="Arial Narrow" w:hAnsi="Arial Narrow"/>
          <w:color w:val="000000"/>
        </w:rPr>
        <w:t xml:space="preserve"> </w:t>
      </w:r>
      <w:r w:rsidRPr="00797A65">
        <w:rPr>
          <w:rFonts w:ascii="Arial Narrow" w:hAnsi="Arial Narrow"/>
          <w:color w:val="000000"/>
        </w:rPr>
        <w:t>овлашћено</w:t>
      </w:r>
      <w:r w:rsidR="000D67B6" w:rsidRPr="00797A65">
        <w:rPr>
          <w:rFonts w:ascii="Arial Narrow" w:hAnsi="Arial Narrow"/>
          <w:color w:val="000000"/>
        </w:rPr>
        <w:t xml:space="preserve"> </w:t>
      </w:r>
      <w:r w:rsidRPr="00797A65">
        <w:rPr>
          <w:rFonts w:ascii="Arial Narrow" w:hAnsi="Arial Narrow"/>
          <w:color w:val="000000"/>
        </w:rPr>
        <w:t>од</w:t>
      </w:r>
      <w:r w:rsidR="000D67B6" w:rsidRPr="00797A65">
        <w:rPr>
          <w:rFonts w:ascii="Arial Narrow" w:hAnsi="Arial Narrow"/>
          <w:color w:val="000000"/>
        </w:rPr>
        <w:t xml:space="preserve"> </w:t>
      </w:r>
      <w:r w:rsidRPr="00797A65">
        <w:rPr>
          <w:rFonts w:ascii="Arial Narrow" w:hAnsi="Arial Narrow"/>
          <w:color w:val="000000"/>
        </w:rPr>
        <w:t>стране</w:t>
      </w:r>
      <w:r w:rsidR="000D67B6" w:rsidRPr="00797A65">
        <w:rPr>
          <w:rFonts w:ascii="Arial Narrow" w:hAnsi="Arial Narrow"/>
          <w:color w:val="000000"/>
        </w:rPr>
        <w:t xml:space="preserve"> </w:t>
      </w:r>
      <w:r w:rsidRPr="00797A65">
        <w:rPr>
          <w:rFonts w:ascii="Arial Narrow" w:hAnsi="Arial Narrow"/>
          <w:color w:val="000000"/>
        </w:rPr>
        <w:t>стечајног</w:t>
      </w:r>
      <w:r w:rsidR="000D67B6" w:rsidRPr="00797A65">
        <w:rPr>
          <w:rFonts w:ascii="Arial Narrow" w:hAnsi="Arial Narrow"/>
          <w:color w:val="000000"/>
        </w:rPr>
        <w:t xml:space="preserve"> </w:t>
      </w:r>
      <w:r w:rsidRPr="00797A65">
        <w:rPr>
          <w:rFonts w:ascii="Arial Narrow" w:hAnsi="Arial Narrow"/>
          <w:color w:val="000000"/>
        </w:rPr>
        <w:t>управника</w:t>
      </w:r>
      <w:r w:rsidR="003C3939" w:rsidRPr="00797A65">
        <w:rPr>
          <w:rFonts w:ascii="Arial Narrow" w:hAnsi="Arial Narrow"/>
          <w:color w:val="000000"/>
        </w:rPr>
        <w:t xml:space="preserve"> </w:t>
      </w:r>
      <w:r w:rsidRPr="00797A65">
        <w:rPr>
          <w:rFonts w:ascii="Arial Narrow" w:hAnsi="Arial Narrow"/>
          <w:color w:val="000000"/>
        </w:rPr>
        <w:t>спроводи</w:t>
      </w:r>
      <w:r w:rsidR="003C3939" w:rsidRPr="00797A65">
        <w:rPr>
          <w:rFonts w:ascii="Arial Narrow" w:hAnsi="Arial Narrow"/>
          <w:color w:val="000000"/>
        </w:rPr>
        <w:t xml:space="preserve"> </w:t>
      </w:r>
      <w:r w:rsidRPr="00797A65">
        <w:rPr>
          <w:rFonts w:ascii="Arial Narrow" w:hAnsi="Arial Narrow"/>
          <w:color w:val="000000"/>
        </w:rPr>
        <w:t>јавно</w:t>
      </w:r>
      <w:r w:rsidR="003C3939" w:rsidRPr="00797A65">
        <w:rPr>
          <w:rFonts w:ascii="Arial Narrow" w:hAnsi="Arial Narrow"/>
          <w:color w:val="000000"/>
        </w:rPr>
        <w:t xml:space="preserve"> </w:t>
      </w:r>
      <w:r w:rsidRPr="00797A65">
        <w:rPr>
          <w:rFonts w:ascii="Arial Narrow" w:hAnsi="Arial Narrow"/>
          <w:color w:val="000000"/>
        </w:rPr>
        <w:t>надмета</w:t>
      </w:r>
      <w:r w:rsidR="00DA5A93" w:rsidRPr="00797A65">
        <w:rPr>
          <w:rFonts w:ascii="Arial Narrow" w:hAnsi="Arial Narrow"/>
          <w:color w:val="000000"/>
        </w:rPr>
        <w:t>њ</w:t>
      </w:r>
      <w:r w:rsidRPr="00797A65">
        <w:rPr>
          <w:rFonts w:ascii="Arial Narrow" w:hAnsi="Arial Narrow"/>
          <w:color w:val="000000"/>
        </w:rPr>
        <w:t>е</w:t>
      </w:r>
      <w:r w:rsidR="003C3939" w:rsidRPr="00797A65">
        <w:rPr>
          <w:rFonts w:ascii="Arial Narrow" w:hAnsi="Arial Narrow"/>
          <w:color w:val="000000"/>
        </w:rPr>
        <w:t xml:space="preserve"> </w:t>
      </w:r>
      <w:r w:rsidRPr="00797A65">
        <w:rPr>
          <w:rFonts w:ascii="Arial Narrow" w:hAnsi="Arial Narrow"/>
          <w:color w:val="000000"/>
        </w:rPr>
        <w:t>тако</w:t>
      </w:r>
      <w:r w:rsidR="003C3939" w:rsidRPr="00797A65">
        <w:rPr>
          <w:rFonts w:ascii="Arial Narrow" w:hAnsi="Arial Narrow"/>
          <w:color w:val="000000"/>
        </w:rPr>
        <w:t xml:space="preserve"> </w:t>
      </w:r>
      <w:r w:rsidRPr="00797A65">
        <w:rPr>
          <w:rFonts w:ascii="Arial Narrow" w:hAnsi="Arial Narrow"/>
          <w:color w:val="000000"/>
        </w:rPr>
        <w:t>што</w:t>
      </w:r>
      <w:r w:rsidR="003C3939" w:rsidRPr="00797A65">
        <w:rPr>
          <w:rFonts w:ascii="Arial Narrow" w:hAnsi="Arial Narrow"/>
          <w:color w:val="000000"/>
        </w:rPr>
        <w:t>:</w:t>
      </w:r>
    </w:p>
    <w:p w:rsidR="003C3939" w:rsidRPr="00797A65" w:rsidRDefault="000952B5" w:rsidP="002D072E">
      <w:pPr>
        <w:numPr>
          <w:ilvl w:val="0"/>
          <w:numId w:val="11"/>
        </w:numPr>
        <w:jc w:val="both"/>
        <w:rPr>
          <w:rFonts w:ascii="Arial Narrow" w:hAnsi="Arial Narrow"/>
          <w:color w:val="000000"/>
        </w:rPr>
      </w:pPr>
      <w:r w:rsidRPr="00797A65">
        <w:rPr>
          <w:rFonts w:ascii="Arial Narrow" w:hAnsi="Arial Narrow"/>
          <w:color w:val="000000"/>
        </w:rPr>
        <w:t>Отвара</w:t>
      </w:r>
      <w:r w:rsidR="003C3939" w:rsidRPr="00797A65">
        <w:rPr>
          <w:rFonts w:ascii="Arial Narrow" w:hAnsi="Arial Narrow"/>
          <w:color w:val="000000"/>
        </w:rPr>
        <w:t xml:space="preserve"> </w:t>
      </w:r>
      <w:r w:rsidRPr="00797A65">
        <w:rPr>
          <w:rFonts w:ascii="Arial Narrow" w:hAnsi="Arial Narrow"/>
          <w:color w:val="000000"/>
        </w:rPr>
        <w:t>јавно</w:t>
      </w:r>
      <w:r w:rsidR="003C3939" w:rsidRPr="00797A65">
        <w:rPr>
          <w:rFonts w:ascii="Arial Narrow" w:hAnsi="Arial Narrow"/>
          <w:color w:val="000000"/>
        </w:rPr>
        <w:t xml:space="preserve"> </w:t>
      </w:r>
      <w:r w:rsidRPr="00797A65">
        <w:rPr>
          <w:rFonts w:ascii="Arial Narrow" w:hAnsi="Arial Narrow"/>
          <w:color w:val="000000"/>
        </w:rPr>
        <w:t>надмета</w:t>
      </w:r>
      <w:r w:rsidR="00DA5A93" w:rsidRPr="00797A65">
        <w:rPr>
          <w:rFonts w:ascii="Arial Narrow" w:hAnsi="Arial Narrow"/>
          <w:color w:val="000000"/>
        </w:rPr>
        <w:t>њ</w:t>
      </w:r>
      <w:r w:rsidRPr="00797A65">
        <w:rPr>
          <w:rFonts w:ascii="Arial Narrow" w:hAnsi="Arial Narrow"/>
          <w:color w:val="000000"/>
        </w:rPr>
        <w:t>е</w:t>
      </w:r>
      <w:r w:rsidR="003C3939" w:rsidRPr="00797A65">
        <w:rPr>
          <w:rFonts w:ascii="Arial Narrow" w:hAnsi="Arial Narrow"/>
          <w:color w:val="000000"/>
        </w:rPr>
        <w:t xml:space="preserve"> </w:t>
      </w:r>
      <w:r w:rsidRPr="00797A65">
        <w:rPr>
          <w:rFonts w:ascii="Arial Narrow" w:hAnsi="Arial Narrow"/>
          <w:color w:val="000000"/>
        </w:rPr>
        <w:t>и</w:t>
      </w:r>
      <w:r w:rsidR="009452EC" w:rsidRPr="00797A65">
        <w:rPr>
          <w:rFonts w:ascii="Arial Narrow" w:hAnsi="Arial Narrow"/>
          <w:color w:val="000000"/>
        </w:rPr>
        <w:t xml:space="preserve"> </w:t>
      </w:r>
      <w:r w:rsidRPr="00797A65">
        <w:rPr>
          <w:rFonts w:ascii="Arial Narrow" w:hAnsi="Arial Narrow"/>
          <w:color w:val="000000"/>
        </w:rPr>
        <w:t>чита</w:t>
      </w:r>
      <w:r w:rsidR="003C3939" w:rsidRPr="00797A65">
        <w:rPr>
          <w:rFonts w:ascii="Arial Narrow" w:hAnsi="Arial Narrow"/>
          <w:color w:val="000000"/>
        </w:rPr>
        <w:t xml:space="preserve"> </w:t>
      </w:r>
      <w:r w:rsidRPr="00797A65">
        <w:rPr>
          <w:rFonts w:ascii="Arial Narrow" w:hAnsi="Arial Narrow"/>
          <w:color w:val="000000"/>
        </w:rPr>
        <w:t>правила</w:t>
      </w:r>
      <w:r w:rsidR="003C3939" w:rsidRPr="00797A65">
        <w:rPr>
          <w:rFonts w:ascii="Arial Narrow" w:hAnsi="Arial Narrow"/>
          <w:color w:val="000000"/>
        </w:rPr>
        <w:t xml:space="preserve"> </w:t>
      </w:r>
      <w:r w:rsidRPr="00797A65">
        <w:rPr>
          <w:rFonts w:ascii="Arial Narrow" w:hAnsi="Arial Narrow"/>
          <w:color w:val="000000"/>
        </w:rPr>
        <w:t>надмета</w:t>
      </w:r>
      <w:r w:rsidR="00DA5A93" w:rsidRPr="00797A65">
        <w:rPr>
          <w:rFonts w:ascii="Arial Narrow" w:hAnsi="Arial Narrow"/>
          <w:color w:val="000000"/>
        </w:rPr>
        <w:t>њ</w:t>
      </w:r>
      <w:r w:rsidRPr="00797A65">
        <w:rPr>
          <w:rFonts w:ascii="Arial Narrow" w:hAnsi="Arial Narrow"/>
          <w:color w:val="000000"/>
        </w:rPr>
        <w:t>а</w:t>
      </w:r>
      <w:r w:rsidR="003C3939" w:rsidRPr="00797A65">
        <w:rPr>
          <w:rFonts w:ascii="Arial Narrow" w:hAnsi="Arial Narrow"/>
          <w:color w:val="000000"/>
        </w:rPr>
        <w:t>,</w:t>
      </w:r>
    </w:p>
    <w:p w:rsidR="003C3939" w:rsidRPr="00797A65" w:rsidRDefault="000952B5" w:rsidP="002D072E">
      <w:pPr>
        <w:numPr>
          <w:ilvl w:val="0"/>
          <w:numId w:val="11"/>
        </w:numPr>
        <w:jc w:val="both"/>
        <w:rPr>
          <w:rFonts w:ascii="Arial Narrow" w:hAnsi="Arial Narrow"/>
          <w:color w:val="000000"/>
        </w:rPr>
      </w:pPr>
      <w:r w:rsidRPr="00797A65">
        <w:rPr>
          <w:rFonts w:ascii="Arial Narrow" w:hAnsi="Arial Narrow"/>
          <w:color w:val="000000"/>
        </w:rPr>
        <w:t>Позива</w:t>
      </w:r>
      <w:r w:rsidR="003C3939" w:rsidRPr="00797A65">
        <w:rPr>
          <w:rFonts w:ascii="Arial Narrow" w:hAnsi="Arial Narrow"/>
          <w:color w:val="000000"/>
        </w:rPr>
        <w:t xml:space="preserve"> </w:t>
      </w:r>
      <w:r w:rsidRPr="00797A65">
        <w:rPr>
          <w:rFonts w:ascii="Arial Narrow" w:hAnsi="Arial Narrow"/>
          <w:color w:val="000000"/>
        </w:rPr>
        <w:t>учеснике</w:t>
      </w:r>
      <w:r w:rsidR="003C3939" w:rsidRPr="00797A65">
        <w:rPr>
          <w:rFonts w:ascii="Arial Narrow" w:hAnsi="Arial Narrow"/>
          <w:color w:val="000000"/>
        </w:rPr>
        <w:t xml:space="preserve"> </w:t>
      </w:r>
      <w:r w:rsidRPr="00797A65">
        <w:rPr>
          <w:rFonts w:ascii="Arial Narrow" w:hAnsi="Arial Narrow"/>
          <w:color w:val="000000"/>
        </w:rPr>
        <w:t>да</w:t>
      </w:r>
      <w:r w:rsidR="003C3939" w:rsidRPr="00797A65">
        <w:rPr>
          <w:rFonts w:ascii="Arial Narrow" w:hAnsi="Arial Narrow"/>
          <w:color w:val="000000"/>
        </w:rPr>
        <w:t xml:space="preserve"> </w:t>
      </w:r>
      <w:r w:rsidRPr="00797A65">
        <w:rPr>
          <w:rFonts w:ascii="Arial Narrow" w:hAnsi="Arial Narrow"/>
          <w:color w:val="000000"/>
        </w:rPr>
        <w:t>истакну</w:t>
      </w:r>
      <w:r w:rsidR="003C3939" w:rsidRPr="00797A65">
        <w:rPr>
          <w:rFonts w:ascii="Arial Narrow" w:hAnsi="Arial Narrow"/>
          <w:color w:val="000000"/>
        </w:rPr>
        <w:t xml:space="preserve"> </w:t>
      </w:r>
      <w:r w:rsidRPr="00797A65">
        <w:rPr>
          <w:rFonts w:ascii="Arial Narrow" w:hAnsi="Arial Narrow"/>
          <w:color w:val="000000"/>
        </w:rPr>
        <w:t>понуде</w:t>
      </w:r>
      <w:r w:rsidR="003C3939" w:rsidRPr="00797A65">
        <w:rPr>
          <w:rFonts w:ascii="Arial Narrow" w:hAnsi="Arial Narrow"/>
          <w:color w:val="000000"/>
        </w:rPr>
        <w:t xml:space="preserve"> </w:t>
      </w:r>
      <w:r w:rsidRPr="00797A65">
        <w:rPr>
          <w:rFonts w:ascii="Arial Narrow" w:hAnsi="Arial Narrow"/>
          <w:color w:val="000000"/>
        </w:rPr>
        <w:t>на</w:t>
      </w:r>
      <w:r w:rsidR="003C3939" w:rsidRPr="00797A65">
        <w:rPr>
          <w:rFonts w:ascii="Arial Narrow" w:hAnsi="Arial Narrow"/>
          <w:color w:val="000000"/>
        </w:rPr>
        <w:t xml:space="preserve"> </w:t>
      </w:r>
      <w:r w:rsidRPr="00797A65">
        <w:rPr>
          <w:rFonts w:ascii="Arial Narrow" w:hAnsi="Arial Narrow"/>
          <w:color w:val="000000"/>
        </w:rPr>
        <w:t>оглашену</w:t>
      </w:r>
      <w:r w:rsidR="003C3939" w:rsidRPr="00797A65">
        <w:rPr>
          <w:rFonts w:ascii="Arial Narrow" w:hAnsi="Arial Narrow"/>
          <w:color w:val="000000"/>
        </w:rPr>
        <w:t xml:space="preserve"> </w:t>
      </w:r>
      <w:r w:rsidRPr="00797A65">
        <w:rPr>
          <w:rFonts w:ascii="Arial Narrow" w:hAnsi="Arial Narrow"/>
          <w:color w:val="000000"/>
        </w:rPr>
        <w:t>цену</w:t>
      </w:r>
      <w:r w:rsidR="003C3939" w:rsidRPr="00797A65">
        <w:rPr>
          <w:rFonts w:ascii="Arial Narrow" w:hAnsi="Arial Narrow"/>
          <w:color w:val="000000"/>
        </w:rPr>
        <w:t xml:space="preserve">  </w:t>
      </w:r>
      <w:r w:rsidRPr="00797A65">
        <w:rPr>
          <w:rFonts w:ascii="Arial Narrow" w:hAnsi="Arial Narrow"/>
          <w:color w:val="000000"/>
        </w:rPr>
        <w:t>коју</w:t>
      </w:r>
      <w:r w:rsidR="003C3939" w:rsidRPr="00797A65">
        <w:rPr>
          <w:rFonts w:ascii="Arial Narrow" w:hAnsi="Arial Narrow"/>
          <w:color w:val="000000"/>
        </w:rPr>
        <w:t xml:space="preserve"> </w:t>
      </w:r>
      <w:r w:rsidRPr="00797A65">
        <w:rPr>
          <w:rFonts w:ascii="Arial Narrow" w:hAnsi="Arial Narrow"/>
          <w:color w:val="000000"/>
        </w:rPr>
        <w:t>су</w:t>
      </w:r>
      <w:r w:rsidR="003C3939" w:rsidRPr="00797A65">
        <w:rPr>
          <w:rFonts w:ascii="Arial Narrow" w:hAnsi="Arial Narrow"/>
          <w:color w:val="000000"/>
        </w:rPr>
        <w:t xml:space="preserve"> </w:t>
      </w:r>
      <w:r w:rsidRPr="00797A65">
        <w:rPr>
          <w:rFonts w:ascii="Arial Narrow" w:hAnsi="Arial Narrow"/>
          <w:color w:val="000000"/>
        </w:rPr>
        <w:t>спремни</w:t>
      </w:r>
      <w:r w:rsidR="003C3939" w:rsidRPr="00797A65">
        <w:rPr>
          <w:rFonts w:ascii="Arial Narrow" w:hAnsi="Arial Narrow"/>
          <w:color w:val="000000"/>
        </w:rPr>
        <w:t xml:space="preserve"> </w:t>
      </w:r>
      <w:r w:rsidRPr="00797A65">
        <w:rPr>
          <w:rFonts w:ascii="Arial Narrow" w:hAnsi="Arial Narrow"/>
          <w:color w:val="000000"/>
        </w:rPr>
        <w:t>да</w:t>
      </w:r>
      <w:r w:rsidR="003C3939" w:rsidRPr="00797A65">
        <w:rPr>
          <w:rFonts w:ascii="Arial Narrow" w:hAnsi="Arial Narrow"/>
          <w:color w:val="000000"/>
        </w:rPr>
        <w:t xml:space="preserve"> </w:t>
      </w:r>
      <w:r w:rsidRPr="00797A65">
        <w:rPr>
          <w:rFonts w:ascii="Arial Narrow" w:hAnsi="Arial Narrow"/>
          <w:color w:val="000000"/>
        </w:rPr>
        <w:t>плате</w:t>
      </w:r>
      <w:r w:rsidR="003C3939" w:rsidRPr="00797A65">
        <w:rPr>
          <w:rFonts w:ascii="Arial Narrow" w:hAnsi="Arial Narrow"/>
          <w:color w:val="000000"/>
        </w:rPr>
        <w:t>,</w:t>
      </w:r>
    </w:p>
    <w:p w:rsidR="003C3939" w:rsidRPr="00797A65" w:rsidRDefault="000952B5" w:rsidP="002D072E">
      <w:pPr>
        <w:numPr>
          <w:ilvl w:val="0"/>
          <w:numId w:val="11"/>
        </w:numPr>
        <w:jc w:val="both"/>
        <w:rPr>
          <w:rFonts w:ascii="Arial Narrow" w:hAnsi="Arial Narrow"/>
          <w:color w:val="000000"/>
        </w:rPr>
      </w:pPr>
      <w:r w:rsidRPr="00797A65">
        <w:rPr>
          <w:rFonts w:ascii="Arial Narrow" w:hAnsi="Arial Narrow"/>
          <w:color w:val="000000"/>
        </w:rPr>
        <w:t>Одржава</w:t>
      </w:r>
      <w:r w:rsidR="003C3939" w:rsidRPr="00797A65">
        <w:rPr>
          <w:rFonts w:ascii="Arial Narrow" w:hAnsi="Arial Narrow"/>
          <w:color w:val="000000"/>
        </w:rPr>
        <w:t xml:space="preserve"> </w:t>
      </w:r>
      <w:r w:rsidRPr="00797A65">
        <w:rPr>
          <w:rFonts w:ascii="Arial Narrow" w:hAnsi="Arial Narrow"/>
          <w:color w:val="000000"/>
        </w:rPr>
        <w:t>ред</w:t>
      </w:r>
      <w:r w:rsidR="003C3939" w:rsidRPr="00797A65">
        <w:rPr>
          <w:rFonts w:ascii="Arial Narrow" w:hAnsi="Arial Narrow"/>
          <w:color w:val="000000"/>
        </w:rPr>
        <w:t xml:space="preserve"> </w:t>
      </w:r>
      <w:r w:rsidRPr="00797A65">
        <w:rPr>
          <w:rFonts w:ascii="Arial Narrow" w:hAnsi="Arial Narrow"/>
          <w:color w:val="000000"/>
        </w:rPr>
        <w:t>на</w:t>
      </w:r>
      <w:r w:rsidR="003C3939" w:rsidRPr="00797A65">
        <w:rPr>
          <w:rFonts w:ascii="Arial Narrow" w:hAnsi="Arial Narrow"/>
          <w:color w:val="000000"/>
        </w:rPr>
        <w:t xml:space="preserve"> </w:t>
      </w:r>
      <w:r w:rsidRPr="00797A65">
        <w:rPr>
          <w:rFonts w:ascii="Arial Narrow" w:hAnsi="Arial Narrow"/>
          <w:color w:val="000000"/>
        </w:rPr>
        <w:t>јавном</w:t>
      </w:r>
      <w:r w:rsidR="003C3939" w:rsidRPr="00797A65">
        <w:rPr>
          <w:rFonts w:ascii="Arial Narrow" w:hAnsi="Arial Narrow"/>
          <w:color w:val="000000"/>
        </w:rPr>
        <w:t xml:space="preserve"> </w:t>
      </w:r>
      <w:r w:rsidRPr="00797A65">
        <w:rPr>
          <w:rFonts w:ascii="Arial Narrow" w:hAnsi="Arial Narrow"/>
          <w:color w:val="000000"/>
        </w:rPr>
        <w:t>надмета</w:t>
      </w:r>
      <w:r w:rsidR="00DA5A93" w:rsidRPr="00797A65">
        <w:rPr>
          <w:rFonts w:ascii="Arial Narrow" w:hAnsi="Arial Narrow"/>
          <w:color w:val="000000"/>
        </w:rPr>
        <w:t>њ</w:t>
      </w:r>
      <w:r w:rsidRPr="00797A65">
        <w:rPr>
          <w:rFonts w:ascii="Arial Narrow" w:hAnsi="Arial Narrow"/>
          <w:color w:val="000000"/>
        </w:rPr>
        <w:t>у</w:t>
      </w:r>
      <w:r w:rsidR="003C3939" w:rsidRPr="00797A65">
        <w:rPr>
          <w:rFonts w:ascii="Arial Narrow" w:hAnsi="Arial Narrow"/>
          <w:color w:val="000000"/>
        </w:rPr>
        <w:t>,</w:t>
      </w:r>
    </w:p>
    <w:p w:rsidR="003C3939" w:rsidRPr="00797A65" w:rsidRDefault="000952B5" w:rsidP="002D072E">
      <w:pPr>
        <w:numPr>
          <w:ilvl w:val="0"/>
          <w:numId w:val="11"/>
        </w:numPr>
        <w:jc w:val="both"/>
        <w:rPr>
          <w:rFonts w:ascii="Arial Narrow" w:hAnsi="Arial Narrow"/>
          <w:color w:val="000000"/>
        </w:rPr>
      </w:pPr>
      <w:r w:rsidRPr="00797A65">
        <w:rPr>
          <w:rFonts w:ascii="Arial Narrow" w:hAnsi="Arial Narrow"/>
          <w:color w:val="000000"/>
        </w:rPr>
        <w:t>Проглашава</w:t>
      </w:r>
      <w:r w:rsidR="003C3939" w:rsidRPr="00797A65">
        <w:rPr>
          <w:rFonts w:ascii="Arial Narrow" w:hAnsi="Arial Narrow"/>
          <w:color w:val="000000"/>
        </w:rPr>
        <w:t xml:space="preserve"> </w:t>
      </w:r>
      <w:r w:rsidRPr="00797A65">
        <w:rPr>
          <w:rFonts w:ascii="Arial Narrow" w:hAnsi="Arial Narrow"/>
          <w:color w:val="000000"/>
        </w:rPr>
        <w:t>купца</w:t>
      </w:r>
      <w:r w:rsidR="003C3939" w:rsidRPr="00797A65">
        <w:rPr>
          <w:rFonts w:ascii="Arial Narrow" w:hAnsi="Arial Narrow"/>
          <w:color w:val="000000"/>
        </w:rPr>
        <w:t>,</w:t>
      </w:r>
    </w:p>
    <w:p w:rsidR="003C3939" w:rsidRPr="00797A65" w:rsidRDefault="000952B5" w:rsidP="002D072E">
      <w:pPr>
        <w:numPr>
          <w:ilvl w:val="0"/>
          <w:numId w:val="11"/>
        </w:numPr>
        <w:jc w:val="both"/>
        <w:rPr>
          <w:rFonts w:ascii="Arial Narrow" w:hAnsi="Arial Narrow"/>
          <w:color w:val="000000"/>
        </w:rPr>
      </w:pPr>
      <w:r w:rsidRPr="00797A65">
        <w:rPr>
          <w:rFonts w:ascii="Arial Narrow" w:hAnsi="Arial Narrow"/>
          <w:color w:val="000000"/>
        </w:rPr>
        <w:t>Потписује</w:t>
      </w:r>
      <w:r w:rsidR="003C3939" w:rsidRPr="00797A65">
        <w:rPr>
          <w:rFonts w:ascii="Arial Narrow" w:hAnsi="Arial Narrow"/>
          <w:color w:val="000000"/>
        </w:rPr>
        <w:t xml:space="preserve"> </w:t>
      </w:r>
      <w:r w:rsidRPr="00797A65">
        <w:rPr>
          <w:rFonts w:ascii="Arial Narrow" w:hAnsi="Arial Narrow"/>
          <w:color w:val="000000"/>
        </w:rPr>
        <w:t>записник</w:t>
      </w:r>
      <w:r w:rsidR="003C3939" w:rsidRPr="00797A65">
        <w:rPr>
          <w:rFonts w:ascii="Arial Narrow" w:hAnsi="Arial Narrow"/>
          <w:color w:val="000000"/>
        </w:rPr>
        <w:t>.</w:t>
      </w:r>
    </w:p>
    <w:p w:rsidR="003C3939" w:rsidRDefault="003C3939" w:rsidP="002D072E">
      <w:pPr>
        <w:jc w:val="both"/>
        <w:rPr>
          <w:rFonts w:ascii="Arial Narrow" w:hAnsi="Arial Narrow"/>
          <w:color w:val="000000"/>
        </w:rPr>
      </w:pPr>
    </w:p>
    <w:p w:rsidR="004E5C7E" w:rsidRPr="004E5C7E" w:rsidRDefault="004E5C7E" w:rsidP="002D072E">
      <w:pPr>
        <w:jc w:val="both"/>
        <w:rPr>
          <w:rFonts w:ascii="Arial Narrow" w:hAnsi="Arial Narrow"/>
          <w:color w:val="000000"/>
        </w:rPr>
      </w:pPr>
    </w:p>
    <w:p w:rsidR="00DB54DF" w:rsidRDefault="00DB54DF" w:rsidP="00341E0B">
      <w:pPr>
        <w:jc w:val="both"/>
        <w:rPr>
          <w:rFonts w:ascii="Arial Narrow" w:hAnsi="Arial Narrow"/>
          <w:color w:val="000000"/>
        </w:rPr>
      </w:pPr>
      <w:r>
        <w:rPr>
          <w:rFonts w:ascii="Arial Narrow" w:hAnsi="Arial Narrow"/>
          <w:color w:val="000000"/>
        </w:rPr>
        <w:t xml:space="preserve">По спроведеној јавном надметању проглашени Купац ће са стечајним управником НАВИП ВИНАРСТВО доо Врање </w:t>
      </w:r>
      <w:r w:rsidR="00B50B01">
        <w:rPr>
          <w:rFonts w:ascii="Arial Narrow" w:hAnsi="Arial Narrow"/>
          <w:color w:val="000000"/>
        </w:rPr>
        <w:t>у стечају закључити Уговор о пр</w:t>
      </w:r>
      <w:r>
        <w:rPr>
          <w:rFonts w:ascii="Arial Narrow" w:hAnsi="Arial Narrow"/>
          <w:color w:val="000000"/>
        </w:rPr>
        <w:t>одаји правног лица, а са стечајним управником НАВИП АД Београд у стечају Уговор о купопродаји непокретне и покретне имовине стечајног дужника у Врању.</w:t>
      </w:r>
    </w:p>
    <w:p w:rsidR="00DB54DF" w:rsidRDefault="00DB54DF" w:rsidP="00341E0B">
      <w:pPr>
        <w:jc w:val="both"/>
        <w:rPr>
          <w:rFonts w:ascii="Arial Narrow" w:hAnsi="Arial Narrow"/>
          <w:color w:val="000000"/>
        </w:rPr>
      </w:pPr>
    </w:p>
    <w:p w:rsidR="00341E0B" w:rsidRDefault="00DB54DF" w:rsidP="00341E0B">
      <w:pPr>
        <w:jc w:val="both"/>
        <w:rPr>
          <w:rFonts w:ascii="Arial Narrow" w:hAnsi="Arial Narrow"/>
          <w:color w:val="000000"/>
        </w:rPr>
      </w:pPr>
      <w:r>
        <w:rPr>
          <w:rFonts w:ascii="Arial Narrow" w:hAnsi="Arial Narrow"/>
          <w:color w:val="000000"/>
        </w:rPr>
        <w:t xml:space="preserve">Оба </w:t>
      </w:r>
      <w:r w:rsidR="00341E0B" w:rsidRPr="00341E0B">
        <w:rPr>
          <w:rFonts w:ascii="Arial Narrow" w:hAnsi="Arial Narrow"/>
          <w:color w:val="000000"/>
        </w:rPr>
        <w:t>уговор</w:t>
      </w:r>
      <w:r>
        <w:rPr>
          <w:rFonts w:ascii="Arial Narrow" w:hAnsi="Arial Narrow"/>
          <w:color w:val="000000"/>
        </w:rPr>
        <w:t>а се потписују</w:t>
      </w:r>
      <w:r w:rsidR="00341E0B" w:rsidRPr="00341E0B">
        <w:rPr>
          <w:rFonts w:ascii="Arial Narrow" w:hAnsi="Arial Narrow"/>
          <w:color w:val="000000"/>
        </w:rPr>
        <w:t xml:space="preserve"> у року од 3 радна дана од дана одржавања јавног надметања, под условом да је депозит који је обезбеђен гаранцијом уплаћен на рачун стечајног дужника</w:t>
      </w:r>
      <w:r w:rsidR="007E5FDF">
        <w:rPr>
          <w:rFonts w:ascii="Arial Narrow" w:hAnsi="Arial Narrow"/>
          <w:color w:val="000000"/>
        </w:rPr>
        <w:t xml:space="preserve"> НАВИП АД Београд у стечају</w:t>
      </w:r>
      <w:r w:rsidR="00341E0B" w:rsidRPr="00341E0B">
        <w:rPr>
          <w:rFonts w:ascii="Arial Narrow" w:hAnsi="Arial Narrow"/>
          <w:color w:val="000000"/>
        </w:rPr>
        <w:t xml:space="preserve">. </w:t>
      </w:r>
    </w:p>
    <w:p w:rsidR="00B0034E" w:rsidRDefault="00B0034E" w:rsidP="00341E0B">
      <w:pPr>
        <w:jc w:val="both"/>
        <w:rPr>
          <w:rFonts w:ascii="Arial Narrow" w:hAnsi="Arial Narrow"/>
          <w:color w:val="000000"/>
        </w:rPr>
      </w:pPr>
    </w:p>
    <w:p w:rsidR="00341E0B" w:rsidRPr="004A3201" w:rsidRDefault="00341E0B" w:rsidP="00341E0B">
      <w:pPr>
        <w:jc w:val="both"/>
        <w:rPr>
          <w:rFonts w:ascii="Arial Narrow" w:hAnsi="Arial Narrow"/>
          <w:color w:val="000000"/>
        </w:rPr>
      </w:pPr>
      <w:r w:rsidRPr="004A3201">
        <w:rPr>
          <w:rFonts w:ascii="Arial Narrow" w:hAnsi="Arial Narrow"/>
          <w:color w:val="000000"/>
        </w:rPr>
        <w:t>Проглашени Купац је дужан да уплати преостали износ купопродајне цене у року од 15 дана од дана потписивања купопродајног уговора</w:t>
      </w:r>
      <w:r w:rsidR="00DB54DF" w:rsidRPr="004A3201">
        <w:rPr>
          <w:rFonts w:ascii="Arial Narrow" w:hAnsi="Arial Narrow"/>
          <w:color w:val="000000"/>
        </w:rPr>
        <w:t>, с тим што се пун износ купопродајне цене исплаћује на рачун стечајног дужника НАВИП АД Београд у стечају бр</w:t>
      </w:r>
      <w:r w:rsidR="004A3201" w:rsidRPr="004A3201">
        <w:rPr>
          <w:rFonts w:ascii="Arial Narrow" w:hAnsi="Arial Narrow"/>
          <w:color w:val="000000"/>
        </w:rPr>
        <w:t xml:space="preserve">. </w:t>
      </w:r>
      <w:r w:rsidR="004A3201" w:rsidRPr="004A3201">
        <w:rPr>
          <w:rStyle w:val="Strong"/>
          <w:rFonts w:ascii="Arial Narrow" w:hAnsi="Arial Narrow"/>
          <w:b w:val="0"/>
          <w:color w:val="000000"/>
        </w:rPr>
        <w:t xml:space="preserve">205-177845-53  </w:t>
      </w:r>
      <w:r w:rsidR="00DB54DF" w:rsidRPr="004A3201">
        <w:rPr>
          <w:rFonts w:ascii="Arial Narrow" w:hAnsi="Arial Narrow"/>
          <w:color w:val="000000"/>
        </w:rPr>
        <w:t xml:space="preserve">код </w:t>
      </w:r>
      <w:r w:rsidR="004A3201" w:rsidRPr="004A3201">
        <w:rPr>
          <w:rFonts w:ascii="Arial Narrow" w:hAnsi="Arial Narrow"/>
          <w:color w:val="000000"/>
        </w:rPr>
        <w:t>Комерцијалне банке АД Београд.</w:t>
      </w:r>
    </w:p>
    <w:p w:rsidR="007E5FDF" w:rsidRPr="004A3201" w:rsidRDefault="007E5FDF" w:rsidP="00341E0B">
      <w:pPr>
        <w:jc w:val="both"/>
        <w:rPr>
          <w:rFonts w:ascii="Arial Narrow" w:hAnsi="Arial Narrow"/>
          <w:color w:val="000000"/>
        </w:rPr>
      </w:pPr>
    </w:p>
    <w:p w:rsidR="008A4CE6" w:rsidRPr="006E6205" w:rsidRDefault="008A4CE6" w:rsidP="008A4CE6">
      <w:pPr>
        <w:jc w:val="both"/>
        <w:rPr>
          <w:rFonts w:ascii="Arial Narrow" w:hAnsi="Arial Narrow"/>
          <w:color w:val="000000"/>
        </w:rPr>
      </w:pPr>
      <w:r w:rsidRPr="004A3201">
        <w:rPr>
          <w:rFonts w:ascii="Arial Narrow" w:hAnsi="Arial Narrow"/>
          <w:color w:val="000000"/>
        </w:rPr>
        <w:t>Након уп</w:t>
      </w:r>
      <w:r w:rsidRPr="00341E0B">
        <w:rPr>
          <w:rFonts w:ascii="Arial Narrow" w:hAnsi="Arial Narrow"/>
          <w:color w:val="000000"/>
        </w:rPr>
        <w:t>лате купопродајне цене од стране Купца и по добијању потврде од стране стечајн</w:t>
      </w:r>
      <w:r w:rsidRPr="00341E0B">
        <w:rPr>
          <w:rFonts w:ascii="Arial Narrow" w:hAnsi="Arial Narrow"/>
          <w:color w:val="000000"/>
          <w:lang w:val="sr-Cyrl-CS"/>
        </w:rPr>
        <w:t xml:space="preserve">ог </w:t>
      </w:r>
      <w:r w:rsidRPr="00341E0B">
        <w:rPr>
          <w:rFonts w:ascii="Arial Narrow" w:hAnsi="Arial Narrow"/>
          <w:color w:val="000000"/>
        </w:rPr>
        <w:t>дужника</w:t>
      </w:r>
      <w:r>
        <w:rPr>
          <w:rFonts w:ascii="Arial Narrow" w:hAnsi="Arial Narrow"/>
          <w:color w:val="000000"/>
        </w:rPr>
        <w:t xml:space="preserve"> </w:t>
      </w:r>
      <w:r w:rsidRPr="00341E0B">
        <w:rPr>
          <w:rFonts w:ascii="Arial Narrow" w:hAnsi="Arial Narrow"/>
          <w:color w:val="000000"/>
        </w:rPr>
        <w:t xml:space="preserve"> о извршеној уплати у </w:t>
      </w:r>
      <w:r w:rsidRPr="004E5C7E">
        <w:rPr>
          <w:rFonts w:ascii="Arial Narrow" w:hAnsi="Arial Narrow"/>
          <w:color w:val="000000"/>
        </w:rPr>
        <w:t>целости, а по доношењу решења стечајног судије којим се констатује продаја, купац</w:t>
      </w:r>
      <w:r w:rsidRPr="00341E0B">
        <w:rPr>
          <w:rFonts w:ascii="Arial Narrow" w:hAnsi="Arial Narrow"/>
          <w:color w:val="000000"/>
        </w:rPr>
        <w:t xml:space="preserve"> стиче право на укњижбу власништва на непокретностима, а код покретне имовине Купац стиче право власништва моментом уплате купопродајне цене.</w:t>
      </w:r>
    </w:p>
    <w:p w:rsidR="00341E0B" w:rsidRPr="00797A65" w:rsidRDefault="00341E0B" w:rsidP="00341E0B">
      <w:pPr>
        <w:jc w:val="both"/>
        <w:rPr>
          <w:rFonts w:ascii="Arial Narrow" w:hAnsi="Arial Narrow"/>
          <w:color w:val="000000"/>
        </w:rPr>
      </w:pPr>
    </w:p>
    <w:p w:rsidR="003C3939" w:rsidRPr="00797A65" w:rsidRDefault="000952B5" w:rsidP="002D072E">
      <w:pPr>
        <w:jc w:val="both"/>
        <w:rPr>
          <w:rFonts w:ascii="Arial Narrow" w:hAnsi="Arial Narrow"/>
          <w:color w:val="000000"/>
          <w:lang w:val="sr-Cyrl-BA"/>
        </w:rPr>
      </w:pPr>
      <w:r w:rsidRPr="00797A65">
        <w:rPr>
          <w:rFonts w:ascii="Arial Narrow" w:hAnsi="Arial Narrow"/>
          <w:color w:val="000000"/>
        </w:rPr>
        <w:t>Свако</w:t>
      </w:r>
      <w:r w:rsidR="003C3939" w:rsidRPr="00797A65">
        <w:rPr>
          <w:rFonts w:ascii="Arial Narrow" w:hAnsi="Arial Narrow"/>
          <w:color w:val="000000"/>
        </w:rPr>
        <w:t xml:space="preserve"> </w:t>
      </w:r>
      <w:r w:rsidRPr="00797A65">
        <w:rPr>
          <w:rFonts w:ascii="Arial Narrow" w:hAnsi="Arial Narrow"/>
          <w:color w:val="000000"/>
        </w:rPr>
        <w:t>лице</w:t>
      </w:r>
      <w:r w:rsidR="003C3939" w:rsidRPr="00797A65">
        <w:rPr>
          <w:rFonts w:ascii="Arial Narrow" w:hAnsi="Arial Narrow"/>
          <w:color w:val="000000"/>
        </w:rPr>
        <w:t xml:space="preserve"> </w:t>
      </w:r>
      <w:r w:rsidRPr="00797A65">
        <w:rPr>
          <w:rFonts w:ascii="Arial Narrow" w:hAnsi="Arial Narrow"/>
          <w:color w:val="000000"/>
        </w:rPr>
        <w:t>које</w:t>
      </w:r>
      <w:r w:rsidR="003C3939" w:rsidRPr="00797A65">
        <w:rPr>
          <w:rFonts w:ascii="Arial Narrow" w:hAnsi="Arial Narrow"/>
          <w:color w:val="000000"/>
        </w:rPr>
        <w:t xml:space="preserve"> </w:t>
      </w:r>
      <w:r w:rsidRPr="00797A65">
        <w:rPr>
          <w:rFonts w:ascii="Arial Narrow" w:hAnsi="Arial Narrow"/>
          <w:color w:val="000000"/>
        </w:rPr>
        <w:t>је</w:t>
      </w:r>
      <w:r w:rsidR="003C3939" w:rsidRPr="00797A65">
        <w:rPr>
          <w:rFonts w:ascii="Arial Narrow" w:hAnsi="Arial Narrow"/>
          <w:color w:val="000000"/>
        </w:rPr>
        <w:t xml:space="preserve"> </w:t>
      </w:r>
      <w:r w:rsidRPr="00797A65">
        <w:rPr>
          <w:rFonts w:ascii="Arial Narrow" w:hAnsi="Arial Narrow"/>
          <w:color w:val="000000"/>
        </w:rPr>
        <w:t>стекло</w:t>
      </w:r>
      <w:r w:rsidR="003C3939" w:rsidRPr="00797A65">
        <w:rPr>
          <w:rFonts w:ascii="Arial Narrow" w:hAnsi="Arial Narrow"/>
          <w:color w:val="000000"/>
        </w:rPr>
        <w:t xml:space="preserve"> </w:t>
      </w:r>
      <w:r w:rsidRPr="00797A65">
        <w:rPr>
          <w:rFonts w:ascii="Arial Narrow" w:hAnsi="Arial Narrow"/>
          <w:color w:val="000000"/>
        </w:rPr>
        <w:t>право</w:t>
      </w:r>
      <w:r w:rsidR="003C3939" w:rsidRPr="00797A65">
        <w:rPr>
          <w:rFonts w:ascii="Arial Narrow" w:hAnsi="Arial Narrow"/>
          <w:color w:val="000000"/>
        </w:rPr>
        <w:t xml:space="preserve"> </w:t>
      </w:r>
      <w:r w:rsidRPr="00797A65">
        <w:rPr>
          <w:rFonts w:ascii="Arial Narrow" w:hAnsi="Arial Narrow"/>
          <w:color w:val="000000"/>
        </w:rPr>
        <w:t>на</w:t>
      </w:r>
      <w:r w:rsidR="003C3939" w:rsidRPr="00797A65">
        <w:rPr>
          <w:rFonts w:ascii="Arial Narrow" w:hAnsi="Arial Narrow"/>
          <w:color w:val="000000"/>
        </w:rPr>
        <w:t xml:space="preserve"> </w:t>
      </w:r>
      <w:r w:rsidRPr="00797A65">
        <w:rPr>
          <w:rFonts w:ascii="Arial Narrow" w:hAnsi="Arial Narrow"/>
          <w:color w:val="000000"/>
        </w:rPr>
        <w:t>учешће</w:t>
      </w:r>
      <w:r w:rsidR="003C3939" w:rsidRPr="00797A65">
        <w:rPr>
          <w:rFonts w:ascii="Arial Narrow" w:hAnsi="Arial Narrow"/>
          <w:color w:val="000000"/>
        </w:rPr>
        <w:t xml:space="preserve"> </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складу</w:t>
      </w:r>
      <w:r w:rsidR="003C3939" w:rsidRPr="00797A65">
        <w:rPr>
          <w:rFonts w:ascii="Arial Narrow" w:hAnsi="Arial Narrow"/>
          <w:color w:val="000000"/>
        </w:rPr>
        <w:t xml:space="preserve"> </w:t>
      </w:r>
      <w:r w:rsidRPr="00797A65">
        <w:rPr>
          <w:rFonts w:ascii="Arial Narrow" w:hAnsi="Arial Narrow"/>
          <w:color w:val="000000"/>
        </w:rPr>
        <w:t>са</w:t>
      </w:r>
      <w:r w:rsidR="003C3939" w:rsidRPr="00797A65">
        <w:rPr>
          <w:rFonts w:ascii="Arial Narrow" w:hAnsi="Arial Narrow"/>
          <w:color w:val="000000"/>
        </w:rPr>
        <w:t xml:space="preserve"> </w:t>
      </w:r>
      <w:r w:rsidRPr="00797A65">
        <w:rPr>
          <w:rFonts w:ascii="Arial Narrow" w:hAnsi="Arial Narrow"/>
          <w:color w:val="000000"/>
        </w:rPr>
        <w:t>условима</w:t>
      </w:r>
      <w:r w:rsidR="003C3939" w:rsidRPr="00797A65">
        <w:rPr>
          <w:rFonts w:ascii="Arial Narrow" w:hAnsi="Arial Narrow"/>
          <w:color w:val="000000"/>
        </w:rPr>
        <w:t xml:space="preserve"> </w:t>
      </w:r>
      <w:r w:rsidRPr="00797A65">
        <w:rPr>
          <w:rFonts w:ascii="Arial Narrow" w:hAnsi="Arial Narrow"/>
          <w:color w:val="000000"/>
        </w:rPr>
        <w:t>прописаним</w:t>
      </w:r>
      <w:r w:rsidR="003C3939" w:rsidRPr="00797A65">
        <w:rPr>
          <w:rFonts w:ascii="Arial Narrow" w:hAnsi="Arial Narrow"/>
          <w:color w:val="000000"/>
        </w:rPr>
        <w:t xml:space="preserve"> </w:t>
      </w:r>
      <w:r w:rsidRPr="00797A65">
        <w:rPr>
          <w:rFonts w:ascii="Arial Narrow" w:hAnsi="Arial Narrow"/>
          <w:color w:val="000000"/>
        </w:rPr>
        <w:t>овим</w:t>
      </w:r>
      <w:r w:rsidR="003C3939" w:rsidRPr="00797A65">
        <w:rPr>
          <w:rFonts w:ascii="Arial Narrow" w:hAnsi="Arial Narrow"/>
          <w:color w:val="000000"/>
        </w:rPr>
        <w:t xml:space="preserve"> </w:t>
      </w:r>
      <w:r w:rsidRPr="00797A65">
        <w:rPr>
          <w:rFonts w:ascii="Arial Narrow" w:hAnsi="Arial Narrow"/>
          <w:color w:val="000000"/>
        </w:rPr>
        <w:t>огласом</w:t>
      </w:r>
      <w:r w:rsidR="003C3939" w:rsidRPr="00797A65">
        <w:rPr>
          <w:rFonts w:ascii="Arial Narrow" w:hAnsi="Arial Narrow"/>
          <w:color w:val="000000"/>
        </w:rPr>
        <w:t xml:space="preserve">, </w:t>
      </w:r>
      <w:r w:rsidRPr="00797A65">
        <w:rPr>
          <w:rFonts w:ascii="Arial Narrow" w:hAnsi="Arial Narrow"/>
          <w:color w:val="000000"/>
        </w:rPr>
        <w:t>губи</w:t>
      </w:r>
      <w:r w:rsidR="003C3939" w:rsidRPr="00797A65">
        <w:rPr>
          <w:rFonts w:ascii="Arial Narrow" w:hAnsi="Arial Narrow"/>
          <w:color w:val="000000"/>
        </w:rPr>
        <w:t xml:space="preserve"> </w:t>
      </w:r>
      <w:r w:rsidRPr="00797A65">
        <w:rPr>
          <w:rFonts w:ascii="Arial Narrow" w:hAnsi="Arial Narrow"/>
          <w:color w:val="000000"/>
        </w:rPr>
        <w:t>право</w:t>
      </w:r>
      <w:r w:rsidR="003C3939" w:rsidRPr="00797A65">
        <w:rPr>
          <w:rFonts w:ascii="Arial Narrow" w:hAnsi="Arial Narrow"/>
          <w:color w:val="000000"/>
        </w:rPr>
        <w:t xml:space="preserve"> </w:t>
      </w:r>
      <w:r w:rsidRPr="00797A65">
        <w:rPr>
          <w:rFonts w:ascii="Arial Narrow" w:hAnsi="Arial Narrow"/>
          <w:color w:val="000000"/>
        </w:rPr>
        <w:t>на</w:t>
      </w:r>
      <w:r w:rsidR="003C3939" w:rsidRPr="00797A65">
        <w:rPr>
          <w:rFonts w:ascii="Arial Narrow" w:hAnsi="Arial Narrow"/>
          <w:color w:val="000000"/>
        </w:rPr>
        <w:t xml:space="preserve"> </w:t>
      </w:r>
      <w:r w:rsidRPr="00797A65">
        <w:rPr>
          <w:rFonts w:ascii="Arial Narrow" w:hAnsi="Arial Narrow"/>
          <w:color w:val="000000"/>
        </w:rPr>
        <w:t>депозит</w:t>
      </w:r>
      <w:r w:rsidR="003C3939" w:rsidRPr="00797A65">
        <w:rPr>
          <w:rFonts w:ascii="Arial Narrow" w:hAnsi="Arial Narrow"/>
          <w:color w:val="000000"/>
        </w:rPr>
        <w:t xml:space="preserve"> </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складу</w:t>
      </w:r>
      <w:r w:rsidR="003C3939" w:rsidRPr="00797A65">
        <w:rPr>
          <w:rFonts w:ascii="Arial Narrow" w:hAnsi="Arial Narrow"/>
          <w:color w:val="000000"/>
        </w:rPr>
        <w:t xml:space="preserve"> </w:t>
      </w:r>
      <w:r w:rsidRPr="00797A65">
        <w:rPr>
          <w:rFonts w:ascii="Arial Narrow" w:hAnsi="Arial Narrow"/>
          <w:color w:val="000000"/>
        </w:rPr>
        <w:t>са</w:t>
      </w:r>
      <w:r w:rsidR="003C3939" w:rsidRPr="00797A65">
        <w:rPr>
          <w:rFonts w:ascii="Arial Narrow" w:hAnsi="Arial Narrow"/>
          <w:color w:val="000000"/>
        </w:rPr>
        <w:t xml:space="preserve"> </w:t>
      </w:r>
      <w:r w:rsidRPr="00797A65">
        <w:rPr>
          <w:rFonts w:ascii="Arial Narrow" w:hAnsi="Arial Narrow"/>
          <w:color w:val="000000"/>
        </w:rPr>
        <w:t>Изјавом</w:t>
      </w:r>
      <w:r w:rsidR="003C3939" w:rsidRPr="00797A65">
        <w:rPr>
          <w:rFonts w:ascii="Arial Narrow" w:hAnsi="Arial Narrow"/>
          <w:color w:val="000000"/>
        </w:rPr>
        <w:t xml:space="preserve"> </w:t>
      </w:r>
      <w:r w:rsidRPr="00797A65">
        <w:rPr>
          <w:rFonts w:ascii="Arial Narrow" w:hAnsi="Arial Narrow"/>
          <w:color w:val="000000"/>
        </w:rPr>
        <w:t>о</w:t>
      </w:r>
      <w:r w:rsidR="003C3939" w:rsidRPr="00797A65">
        <w:rPr>
          <w:rFonts w:ascii="Arial Narrow" w:hAnsi="Arial Narrow"/>
          <w:color w:val="000000"/>
        </w:rPr>
        <w:t xml:space="preserve"> </w:t>
      </w:r>
      <w:r w:rsidRPr="00797A65">
        <w:rPr>
          <w:rFonts w:ascii="Arial Narrow" w:hAnsi="Arial Narrow"/>
          <w:color w:val="000000"/>
        </w:rPr>
        <w:t>губитку</w:t>
      </w:r>
      <w:r w:rsidR="0083006B" w:rsidRPr="00797A65">
        <w:rPr>
          <w:rFonts w:ascii="Arial Narrow" w:hAnsi="Arial Narrow"/>
          <w:color w:val="000000"/>
        </w:rPr>
        <w:t xml:space="preserve"> </w:t>
      </w:r>
      <w:r w:rsidRPr="00797A65">
        <w:rPr>
          <w:rFonts w:ascii="Arial Narrow" w:hAnsi="Arial Narrow"/>
          <w:color w:val="000000"/>
        </w:rPr>
        <w:t>права</w:t>
      </w:r>
      <w:r w:rsidR="0083006B" w:rsidRPr="00797A65">
        <w:rPr>
          <w:rFonts w:ascii="Arial Narrow" w:hAnsi="Arial Narrow"/>
          <w:color w:val="000000"/>
        </w:rPr>
        <w:t xml:space="preserve"> </w:t>
      </w:r>
      <w:r w:rsidRPr="00797A65">
        <w:rPr>
          <w:rFonts w:ascii="Arial Narrow" w:hAnsi="Arial Narrow"/>
          <w:color w:val="000000"/>
        </w:rPr>
        <w:t>на</w:t>
      </w:r>
      <w:r w:rsidR="0083006B" w:rsidRPr="00797A65">
        <w:rPr>
          <w:rFonts w:ascii="Arial Narrow" w:hAnsi="Arial Narrow"/>
          <w:color w:val="000000"/>
        </w:rPr>
        <w:t xml:space="preserve"> </w:t>
      </w:r>
      <w:r w:rsidRPr="00797A65">
        <w:rPr>
          <w:rFonts w:ascii="Arial Narrow" w:hAnsi="Arial Narrow"/>
          <w:color w:val="000000"/>
        </w:rPr>
        <w:t>враћа</w:t>
      </w:r>
      <w:r w:rsidR="00DA5A93" w:rsidRPr="00797A65">
        <w:rPr>
          <w:rFonts w:ascii="Arial Narrow" w:hAnsi="Arial Narrow"/>
          <w:color w:val="000000"/>
        </w:rPr>
        <w:t>њ</w:t>
      </w:r>
      <w:r w:rsidRPr="00797A65">
        <w:rPr>
          <w:rFonts w:ascii="Arial Narrow" w:hAnsi="Arial Narrow"/>
          <w:color w:val="000000"/>
        </w:rPr>
        <w:t>е</w:t>
      </w:r>
      <w:r w:rsidR="0083006B" w:rsidRPr="00797A65">
        <w:rPr>
          <w:rFonts w:ascii="Arial Narrow" w:hAnsi="Arial Narrow"/>
          <w:color w:val="000000"/>
        </w:rPr>
        <w:t xml:space="preserve"> </w:t>
      </w:r>
      <w:r w:rsidRPr="00797A65">
        <w:rPr>
          <w:rFonts w:ascii="Arial Narrow" w:hAnsi="Arial Narrow"/>
          <w:color w:val="000000"/>
        </w:rPr>
        <w:t>депозита</w:t>
      </w:r>
      <w:r w:rsidR="0083006B" w:rsidRPr="00797A65">
        <w:rPr>
          <w:rFonts w:ascii="Arial Narrow" w:hAnsi="Arial Narrow"/>
          <w:color w:val="000000"/>
        </w:rPr>
        <w:t>,</w:t>
      </w:r>
      <w:r w:rsidR="00BE2616" w:rsidRPr="00797A65">
        <w:rPr>
          <w:rFonts w:ascii="Arial Narrow" w:hAnsi="Arial Narrow"/>
          <w:color w:val="000000"/>
        </w:rPr>
        <w:t xml:space="preserve"> </w:t>
      </w:r>
      <w:r w:rsidRPr="00797A65">
        <w:rPr>
          <w:rFonts w:ascii="Arial Narrow" w:hAnsi="Arial Narrow"/>
          <w:color w:val="000000"/>
        </w:rPr>
        <w:t>ако</w:t>
      </w:r>
      <w:r w:rsidR="003C3939" w:rsidRPr="00797A65">
        <w:rPr>
          <w:rFonts w:ascii="Arial Narrow" w:hAnsi="Arial Narrow"/>
          <w:color w:val="000000"/>
        </w:rPr>
        <w:t xml:space="preserve"> </w:t>
      </w:r>
      <w:r w:rsidRPr="00797A65">
        <w:rPr>
          <w:rFonts w:ascii="Arial Narrow" w:hAnsi="Arial Narrow"/>
          <w:color w:val="000000"/>
        </w:rPr>
        <w:t>проглашени</w:t>
      </w:r>
      <w:r w:rsidR="003C3939" w:rsidRPr="00797A65">
        <w:rPr>
          <w:rFonts w:ascii="Arial Narrow" w:hAnsi="Arial Narrow"/>
          <w:color w:val="000000"/>
        </w:rPr>
        <w:t xml:space="preserve"> </w:t>
      </w:r>
      <w:r w:rsidRPr="00797A65">
        <w:rPr>
          <w:rFonts w:ascii="Arial Narrow" w:hAnsi="Arial Narrow"/>
          <w:color w:val="000000"/>
        </w:rPr>
        <w:t>Купац</w:t>
      </w:r>
      <w:r w:rsidR="003C3939" w:rsidRPr="00797A65">
        <w:rPr>
          <w:rFonts w:ascii="Arial Narrow" w:hAnsi="Arial Narrow"/>
          <w:color w:val="000000"/>
        </w:rPr>
        <w:t xml:space="preserve"> </w:t>
      </w:r>
      <w:r w:rsidRPr="00797A65">
        <w:rPr>
          <w:rFonts w:ascii="Arial Narrow" w:hAnsi="Arial Narrow"/>
          <w:color w:val="000000"/>
        </w:rPr>
        <w:t>не</w:t>
      </w:r>
      <w:r w:rsidR="003C3939" w:rsidRPr="00797A65">
        <w:rPr>
          <w:rFonts w:ascii="Arial Narrow" w:hAnsi="Arial Narrow"/>
          <w:color w:val="000000"/>
        </w:rPr>
        <w:t xml:space="preserve"> </w:t>
      </w:r>
      <w:r w:rsidRPr="00797A65">
        <w:rPr>
          <w:rFonts w:ascii="Arial Narrow" w:hAnsi="Arial Narrow"/>
          <w:color w:val="000000"/>
        </w:rPr>
        <w:t>потпише</w:t>
      </w:r>
      <w:r w:rsidR="003C3939" w:rsidRPr="00797A65">
        <w:rPr>
          <w:rFonts w:ascii="Arial Narrow" w:hAnsi="Arial Narrow"/>
          <w:color w:val="000000"/>
        </w:rPr>
        <w:t xml:space="preserve"> </w:t>
      </w:r>
      <w:r w:rsidRPr="00797A65">
        <w:rPr>
          <w:rFonts w:ascii="Arial Narrow" w:hAnsi="Arial Narrow"/>
          <w:color w:val="000000"/>
        </w:rPr>
        <w:t>записник</w:t>
      </w:r>
      <w:r w:rsidR="003C3939" w:rsidRPr="00797A65">
        <w:rPr>
          <w:rFonts w:ascii="Arial Narrow" w:hAnsi="Arial Narrow"/>
          <w:color w:val="000000"/>
        </w:rPr>
        <w:t xml:space="preserve"> </w:t>
      </w:r>
      <w:r w:rsidRPr="00797A65">
        <w:rPr>
          <w:rFonts w:ascii="Arial Narrow" w:hAnsi="Arial Narrow"/>
          <w:color w:val="000000"/>
        </w:rPr>
        <w:t>са</w:t>
      </w:r>
      <w:r w:rsidR="003C3939" w:rsidRPr="00797A65">
        <w:rPr>
          <w:rFonts w:ascii="Arial Narrow" w:hAnsi="Arial Narrow"/>
          <w:color w:val="000000"/>
        </w:rPr>
        <w:t xml:space="preserve"> </w:t>
      </w:r>
      <w:r w:rsidRPr="00797A65">
        <w:rPr>
          <w:rFonts w:ascii="Arial Narrow" w:hAnsi="Arial Narrow"/>
          <w:color w:val="000000"/>
        </w:rPr>
        <w:t>јавног</w:t>
      </w:r>
      <w:r w:rsidR="003C3939" w:rsidRPr="00797A65">
        <w:rPr>
          <w:rFonts w:ascii="Arial Narrow" w:hAnsi="Arial Narrow"/>
          <w:color w:val="000000"/>
        </w:rPr>
        <w:t xml:space="preserve"> </w:t>
      </w:r>
      <w:r w:rsidRPr="00797A65">
        <w:rPr>
          <w:rFonts w:ascii="Arial Narrow" w:hAnsi="Arial Narrow"/>
          <w:color w:val="000000"/>
        </w:rPr>
        <w:t>надмета</w:t>
      </w:r>
      <w:r w:rsidR="00DA5A93" w:rsidRPr="00797A65">
        <w:rPr>
          <w:rFonts w:ascii="Arial Narrow" w:hAnsi="Arial Narrow"/>
          <w:color w:val="000000"/>
        </w:rPr>
        <w:t>њ</w:t>
      </w:r>
      <w:r w:rsidRPr="00797A65">
        <w:rPr>
          <w:rFonts w:ascii="Arial Narrow" w:hAnsi="Arial Narrow"/>
          <w:color w:val="000000"/>
        </w:rPr>
        <w:t>а</w:t>
      </w:r>
      <w:r w:rsidR="003C3939" w:rsidRPr="00797A65">
        <w:rPr>
          <w:rFonts w:ascii="Arial Narrow" w:hAnsi="Arial Narrow"/>
          <w:color w:val="000000"/>
        </w:rPr>
        <w:t xml:space="preserve"> </w:t>
      </w:r>
      <w:r w:rsidRPr="00797A65">
        <w:rPr>
          <w:rFonts w:ascii="Arial Narrow" w:hAnsi="Arial Narrow"/>
          <w:color w:val="000000"/>
        </w:rPr>
        <w:t>или</w:t>
      </w:r>
      <w:r w:rsidR="003C3939" w:rsidRPr="00797A65">
        <w:rPr>
          <w:rFonts w:ascii="Arial Narrow" w:hAnsi="Arial Narrow"/>
          <w:color w:val="000000"/>
        </w:rPr>
        <w:t xml:space="preserve"> </w:t>
      </w:r>
      <w:r w:rsidRPr="00797A65">
        <w:rPr>
          <w:rFonts w:ascii="Arial Narrow" w:hAnsi="Arial Narrow"/>
          <w:color w:val="000000"/>
        </w:rPr>
        <w:t>не</w:t>
      </w:r>
      <w:r w:rsidR="003C3939" w:rsidRPr="00797A65">
        <w:rPr>
          <w:rFonts w:ascii="Arial Narrow" w:hAnsi="Arial Narrow"/>
          <w:color w:val="000000"/>
        </w:rPr>
        <w:t xml:space="preserve"> </w:t>
      </w:r>
      <w:r w:rsidRPr="00797A65">
        <w:rPr>
          <w:rFonts w:ascii="Arial Narrow" w:hAnsi="Arial Narrow"/>
          <w:color w:val="000000"/>
        </w:rPr>
        <w:t>уплати</w:t>
      </w:r>
      <w:r w:rsidR="003C3939" w:rsidRPr="00797A65">
        <w:rPr>
          <w:rFonts w:ascii="Arial Narrow" w:hAnsi="Arial Narrow"/>
          <w:color w:val="000000"/>
        </w:rPr>
        <w:t xml:space="preserve"> </w:t>
      </w:r>
      <w:r w:rsidRPr="00797A65">
        <w:rPr>
          <w:rFonts w:ascii="Arial Narrow" w:hAnsi="Arial Narrow"/>
          <w:color w:val="000000"/>
        </w:rPr>
        <w:t>купопродајну</w:t>
      </w:r>
      <w:r w:rsidR="003C3939" w:rsidRPr="00797A65">
        <w:rPr>
          <w:rFonts w:ascii="Arial Narrow" w:hAnsi="Arial Narrow"/>
          <w:color w:val="000000"/>
        </w:rPr>
        <w:t xml:space="preserve"> </w:t>
      </w:r>
      <w:r w:rsidRPr="00797A65">
        <w:rPr>
          <w:rFonts w:ascii="Arial Narrow" w:hAnsi="Arial Narrow"/>
          <w:color w:val="000000"/>
        </w:rPr>
        <w:t>цену</w:t>
      </w:r>
      <w:r w:rsidR="003C3939" w:rsidRPr="00797A65">
        <w:rPr>
          <w:rFonts w:ascii="Arial Narrow" w:hAnsi="Arial Narrow"/>
          <w:color w:val="000000"/>
        </w:rPr>
        <w:t xml:space="preserve"> </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прописаним</w:t>
      </w:r>
      <w:r w:rsidR="003C3939" w:rsidRPr="00797A65">
        <w:rPr>
          <w:rFonts w:ascii="Arial Narrow" w:hAnsi="Arial Narrow"/>
          <w:color w:val="000000"/>
        </w:rPr>
        <w:t xml:space="preserve"> </w:t>
      </w:r>
      <w:r w:rsidRPr="00797A65">
        <w:rPr>
          <w:rFonts w:ascii="Arial Narrow" w:hAnsi="Arial Narrow"/>
          <w:color w:val="000000"/>
        </w:rPr>
        <w:t>роковима</w:t>
      </w:r>
      <w:r w:rsidR="003C3939" w:rsidRPr="00797A65">
        <w:rPr>
          <w:rFonts w:ascii="Arial Narrow" w:hAnsi="Arial Narrow"/>
          <w:color w:val="000000"/>
        </w:rPr>
        <w:t xml:space="preserve"> </w:t>
      </w:r>
      <w:r w:rsidRPr="00797A65">
        <w:rPr>
          <w:rFonts w:ascii="Arial Narrow" w:hAnsi="Arial Narrow"/>
          <w:color w:val="000000"/>
        </w:rPr>
        <w:t>и</w:t>
      </w:r>
      <w:r w:rsidR="003C3939" w:rsidRPr="00797A65">
        <w:rPr>
          <w:rFonts w:ascii="Arial Narrow" w:hAnsi="Arial Narrow"/>
          <w:color w:val="000000"/>
        </w:rPr>
        <w:t xml:space="preserve"> </w:t>
      </w:r>
      <w:r w:rsidRPr="00797A65">
        <w:rPr>
          <w:rFonts w:ascii="Arial Narrow" w:hAnsi="Arial Narrow"/>
          <w:color w:val="000000"/>
        </w:rPr>
        <w:t>на</w:t>
      </w:r>
      <w:r w:rsidR="003C3939" w:rsidRPr="00797A65">
        <w:rPr>
          <w:rFonts w:ascii="Arial Narrow" w:hAnsi="Arial Narrow"/>
          <w:color w:val="000000"/>
        </w:rPr>
        <w:t xml:space="preserve"> </w:t>
      </w:r>
      <w:r w:rsidRPr="00797A65">
        <w:rPr>
          <w:rFonts w:ascii="Arial Narrow" w:hAnsi="Arial Narrow"/>
          <w:color w:val="000000"/>
        </w:rPr>
        <w:t>прописан</w:t>
      </w:r>
      <w:r w:rsidR="003C3939" w:rsidRPr="00797A65">
        <w:rPr>
          <w:rFonts w:ascii="Arial Narrow" w:hAnsi="Arial Narrow"/>
          <w:color w:val="000000"/>
        </w:rPr>
        <w:t xml:space="preserve"> </w:t>
      </w:r>
      <w:r w:rsidRPr="00797A65">
        <w:rPr>
          <w:rFonts w:ascii="Arial Narrow" w:hAnsi="Arial Narrow"/>
          <w:color w:val="000000"/>
        </w:rPr>
        <w:t>начин</w:t>
      </w:r>
      <w:r w:rsidR="003C3939" w:rsidRPr="00797A65">
        <w:rPr>
          <w:rFonts w:ascii="Arial Narrow" w:hAnsi="Arial Narrow"/>
          <w:color w:val="000000"/>
        </w:rPr>
        <w:t xml:space="preserve">, </w:t>
      </w:r>
      <w:r w:rsidRPr="00797A65">
        <w:rPr>
          <w:rFonts w:ascii="Arial Narrow" w:hAnsi="Arial Narrow"/>
          <w:color w:val="000000"/>
        </w:rPr>
        <w:t>као</w:t>
      </w:r>
      <w:r w:rsidR="003C3939" w:rsidRPr="00797A65">
        <w:rPr>
          <w:rFonts w:ascii="Arial Narrow" w:hAnsi="Arial Narrow"/>
          <w:color w:val="000000"/>
        </w:rPr>
        <w:t xml:space="preserve"> </w:t>
      </w:r>
      <w:r w:rsidRPr="00797A65">
        <w:rPr>
          <w:rFonts w:ascii="Arial Narrow" w:hAnsi="Arial Narrow"/>
          <w:color w:val="000000"/>
        </w:rPr>
        <w:t>и</w:t>
      </w:r>
      <w:r w:rsidR="003C3939" w:rsidRPr="00797A65">
        <w:rPr>
          <w:rFonts w:ascii="Arial Narrow" w:hAnsi="Arial Narrow"/>
          <w:color w:val="000000"/>
        </w:rPr>
        <w:t xml:space="preserve"> </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свим</w:t>
      </w:r>
      <w:r w:rsidR="003C3939" w:rsidRPr="00797A65">
        <w:rPr>
          <w:rFonts w:ascii="Arial Narrow" w:hAnsi="Arial Narrow"/>
          <w:color w:val="000000"/>
        </w:rPr>
        <w:t xml:space="preserve"> </w:t>
      </w:r>
      <w:r w:rsidRPr="00797A65">
        <w:rPr>
          <w:rFonts w:ascii="Arial Narrow" w:hAnsi="Arial Narrow"/>
          <w:color w:val="000000"/>
        </w:rPr>
        <w:t>другим</w:t>
      </w:r>
      <w:r w:rsidR="003C3939" w:rsidRPr="00797A65">
        <w:rPr>
          <w:rFonts w:ascii="Arial Narrow" w:hAnsi="Arial Narrow"/>
          <w:color w:val="000000"/>
        </w:rPr>
        <w:t xml:space="preserve"> </w:t>
      </w:r>
      <w:r w:rsidRPr="00797A65">
        <w:rPr>
          <w:rFonts w:ascii="Arial Narrow" w:hAnsi="Arial Narrow"/>
          <w:color w:val="000000"/>
        </w:rPr>
        <w:t>случајевима</w:t>
      </w:r>
      <w:r w:rsidR="003C3939" w:rsidRPr="00797A65">
        <w:rPr>
          <w:rFonts w:ascii="Arial Narrow" w:hAnsi="Arial Narrow"/>
          <w:color w:val="000000"/>
        </w:rPr>
        <w:t xml:space="preserve"> </w:t>
      </w:r>
      <w:r w:rsidRPr="00797A65">
        <w:rPr>
          <w:rFonts w:ascii="Arial Narrow" w:hAnsi="Arial Narrow"/>
          <w:color w:val="000000"/>
        </w:rPr>
        <w:t>предвиђеним</w:t>
      </w:r>
      <w:r w:rsidR="003C3939" w:rsidRPr="00797A65">
        <w:rPr>
          <w:rFonts w:ascii="Arial Narrow" w:hAnsi="Arial Narrow"/>
          <w:color w:val="000000"/>
        </w:rPr>
        <w:t xml:space="preserve"> </w:t>
      </w:r>
      <w:r w:rsidRPr="00797A65">
        <w:rPr>
          <w:rFonts w:ascii="Arial Narrow" w:hAnsi="Arial Narrow"/>
          <w:color w:val="000000"/>
        </w:rPr>
        <w:t>Изјавом</w:t>
      </w:r>
      <w:r w:rsidR="003C3939" w:rsidRPr="00797A65">
        <w:rPr>
          <w:rFonts w:ascii="Arial Narrow" w:hAnsi="Arial Narrow"/>
          <w:color w:val="000000"/>
        </w:rPr>
        <w:t xml:space="preserve"> </w:t>
      </w:r>
      <w:r w:rsidRPr="00797A65">
        <w:rPr>
          <w:rFonts w:ascii="Arial Narrow" w:hAnsi="Arial Narrow"/>
          <w:color w:val="000000"/>
        </w:rPr>
        <w:t>о</w:t>
      </w:r>
      <w:r w:rsidR="003C3939" w:rsidRPr="00797A65">
        <w:rPr>
          <w:rFonts w:ascii="Arial Narrow" w:hAnsi="Arial Narrow"/>
          <w:color w:val="000000"/>
        </w:rPr>
        <w:t xml:space="preserve"> </w:t>
      </w:r>
      <w:r w:rsidRPr="00797A65">
        <w:rPr>
          <w:rFonts w:ascii="Arial Narrow" w:hAnsi="Arial Narrow"/>
          <w:color w:val="000000"/>
        </w:rPr>
        <w:t>губитку</w:t>
      </w:r>
      <w:r w:rsidR="003C3939" w:rsidRPr="00797A65">
        <w:rPr>
          <w:rFonts w:ascii="Arial Narrow" w:hAnsi="Arial Narrow"/>
          <w:color w:val="000000"/>
        </w:rPr>
        <w:t xml:space="preserve"> </w:t>
      </w:r>
      <w:r w:rsidRPr="00797A65">
        <w:rPr>
          <w:rFonts w:ascii="Arial Narrow" w:hAnsi="Arial Narrow"/>
          <w:color w:val="000000"/>
        </w:rPr>
        <w:t>права</w:t>
      </w:r>
      <w:r w:rsidR="003C3939" w:rsidRPr="00797A65">
        <w:rPr>
          <w:rFonts w:ascii="Arial Narrow" w:hAnsi="Arial Narrow"/>
          <w:color w:val="000000"/>
        </w:rPr>
        <w:t xml:space="preserve"> </w:t>
      </w:r>
      <w:r w:rsidRPr="00797A65">
        <w:rPr>
          <w:rFonts w:ascii="Arial Narrow" w:hAnsi="Arial Narrow"/>
          <w:color w:val="000000"/>
        </w:rPr>
        <w:t>на</w:t>
      </w:r>
      <w:r w:rsidR="003C3939" w:rsidRPr="00797A65">
        <w:rPr>
          <w:rFonts w:ascii="Arial Narrow" w:hAnsi="Arial Narrow"/>
          <w:color w:val="000000"/>
        </w:rPr>
        <w:t xml:space="preserve"> </w:t>
      </w:r>
      <w:r w:rsidRPr="00797A65">
        <w:rPr>
          <w:rFonts w:ascii="Arial Narrow" w:hAnsi="Arial Narrow"/>
          <w:color w:val="000000"/>
        </w:rPr>
        <w:t>враћа</w:t>
      </w:r>
      <w:r w:rsidR="00DA5A93" w:rsidRPr="00797A65">
        <w:rPr>
          <w:rFonts w:ascii="Arial Narrow" w:hAnsi="Arial Narrow"/>
          <w:color w:val="000000"/>
        </w:rPr>
        <w:t>њ</w:t>
      </w:r>
      <w:r w:rsidRPr="00797A65">
        <w:rPr>
          <w:rFonts w:ascii="Arial Narrow" w:hAnsi="Arial Narrow"/>
          <w:color w:val="000000"/>
        </w:rPr>
        <w:t>е</w:t>
      </w:r>
      <w:r w:rsidR="003C3939" w:rsidRPr="00797A65">
        <w:rPr>
          <w:rFonts w:ascii="Arial Narrow" w:hAnsi="Arial Narrow"/>
          <w:color w:val="000000"/>
        </w:rPr>
        <w:t xml:space="preserve"> </w:t>
      </w:r>
      <w:r w:rsidRPr="00797A65">
        <w:rPr>
          <w:rFonts w:ascii="Arial Narrow" w:hAnsi="Arial Narrow"/>
          <w:color w:val="000000"/>
        </w:rPr>
        <w:t>депозита</w:t>
      </w:r>
      <w:r w:rsidR="003C3939" w:rsidRPr="00797A65">
        <w:rPr>
          <w:rFonts w:ascii="Arial Narrow" w:hAnsi="Arial Narrow"/>
          <w:color w:val="000000"/>
        </w:rPr>
        <w:t xml:space="preserve"> </w:t>
      </w:r>
      <w:r w:rsidRPr="00797A65">
        <w:rPr>
          <w:rFonts w:ascii="Arial Narrow" w:hAnsi="Arial Narrow"/>
          <w:color w:val="000000"/>
        </w:rPr>
        <w:t>губи</w:t>
      </w:r>
      <w:r w:rsidR="003C3939" w:rsidRPr="00797A65">
        <w:rPr>
          <w:rFonts w:ascii="Arial Narrow" w:hAnsi="Arial Narrow"/>
          <w:color w:val="000000"/>
        </w:rPr>
        <w:t xml:space="preserve"> </w:t>
      </w:r>
      <w:r w:rsidRPr="00797A65">
        <w:rPr>
          <w:rFonts w:ascii="Arial Narrow" w:hAnsi="Arial Narrow"/>
          <w:color w:val="000000"/>
        </w:rPr>
        <w:t>право</w:t>
      </w:r>
      <w:r w:rsidR="003C3939" w:rsidRPr="00797A65">
        <w:rPr>
          <w:rFonts w:ascii="Arial Narrow" w:hAnsi="Arial Narrow"/>
          <w:color w:val="000000"/>
        </w:rPr>
        <w:t xml:space="preserve"> </w:t>
      </w:r>
      <w:r w:rsidRPr="00797A65">
        <w:rPr>
          <w:rFonts w:ascii="Arial Narrow" w:hAnsi="Arial Narrow"/>
          <w:color w:val="000000"/>
        </w:rPr>
        <w:t>на</w:t>
      </w:r>
      <w:r w:rsidR="003C3939" w:rsidRPr="00797A65">
        <w:rPr>
          <w:rFonts w:ascii="Arial Narrow" w:hAnsi="Arial Narrow"/>
          <w:color w:val="000000"/>
        </w:rPr>
        <w:t xml:space="preserve"> </w:t>
      </w:r>
      <w:r w:rsidRPr="00797A65">
        <w:rPr>
          <w:rFonts w:ascii="Arial Narrow" w:hAnsi="Arial Narrow"/>
          <w:color w:val="000000"/>
        </w:rPr>
        <w:t>повраћај</w:t>
      </w:r>
      <w:r w:rsidR="003C3939" w:rsidRPr="00797A65">
        <w:rPr>
          <w:rFonts w:ascii="Arial Narrow" w:hAnsi="Arial Narrow"/>
          <w:color w:val="000000"/>
        </w:rPr>
        <w:t xml:space="preserve"> </w:t>
      </w:r>
      <w:r w:rsidRPr="00797A65">
        <w:rPr>
          <w:rFonts w:ascii="Arial Narrow" w:hAnsi="Arial Narrow"/>
          <w:color w:val="000000"/>
        </w:rPr>
        <w:t>депозита</w:t>
      </w:r>
      <w:r w:rsidR="003C3939" w:rsidRPr="00797A65">
        <w:rPr>
          <w:rFonts w:ascii="Arial Narrow" w:hAnsi="Arial Narrow"/>
          <w:color w:val="000000"/>
        </w:rPr>
        <w:t xml:space="preserve">, </w:t>
      </w:r>
      <w:r w:rsidRPr="00797A65">
        <w:rPr>
          <w:rFonts w:ascii="Arial Narrow" w:hAnsi="Arial Narrow"/>
          <w:color w:val="000000"/>
        </w:rPr>
        <w:t>а</w:t>
      </w:r>
      <w:r w:rsidR="003C3939" w:rsidRPr="00797A65">
        <w:rPr>
          <w:rFonts w:ascii="Arial Narrow" w:hAnsi="Arial Narrow"/>
          <w:color w:val="000000"/>
        </w:rPr>
        <w:t xml:space="preserve"> </w:t>
      </w:r>
      <w:r w:rsidRPr="00797A65">
        <w:rPr>
          <w:rFonts w:ascii="Arial Narrow" w:hAnsi="Arial Narrow"/>
          <w:color w:val="000000"/>
        </w:rPr>
        <w:t>за</w:t>
      </w:r>
      <w:r w:rsidR="003C3939" w:rsidRPr="00797A65">
        <w:rPr>
          <w:rFonts w:ascii="Arial Narrow" w:hAnsi="Arial Narrow"/>
          <w:color w:val="000000"/>
        </w:rPr>
        <w:t xml:space="preserve"> </w:t>
      </w:r>
      <w:r w:rsidRPr="00797A65">
        <w:rPr>
          <w:rFonts w:ascii="Arial Narrow" w:hAnsi="Arial Narrow"/>
          <w:color w:val="000000"/>
        </w:rPr>
        <w:t>Купца</w:t>
      </w:r>
      <w:r w:rsidR="003C3939" w:rsidRPr="00797A65">
        <w:rPr>
          <w:rFonts w:ascii="Arial Narrow" w:hAnsi="Arial Narrow"/>
          <w:color w:val="000000"/>
        </w:rPr>
        <w:t xml:space="preserve"> </w:t>
      </w:r>
      <w:r w:rsidRPr="00797A65">
        <w:rPr>
          <w:rFonts w:ascii="Arial Narrow" w:hAnsi="Arial Narrow"/>
          <w:color w:val="000000"/>
        </w:rPr>
        <w:t>се</w:t>
      </w:r>
      <w:r w:rsidR="003C3939" w:rsidRPr="00797A65">
        <w:rPr>
          <w:rFonts w:ascii="Arial Narrow" w:hAnsi="Arial Narrow"/>
          <w:color w:val="000000"/>
        </w:rPr>
        <w:t xml:space="preserve"> </w:t>
      </w:r>
      <w:r w:rsidRPr="00797A65">
        <w:rPr>
          <w:rFonts w:ascii="Arial Narrow" w:hAnsi="Arial Narrow"/>
          <w:color w:val="000000"/>
        </w:rPr>
        <w:t>проглашава</w:t>
      </w:r>
      <w:r w:rsidR="003C3939" w:rsidRPr="00797A65">
        <w:rPr>
          <w:rFonts w:ascii="Arial Narrow" w:hAnsi="Arial Narrow"/>
          <w:color w:val="000000"/>
        </w:rPr>
        <w:t xml:space="preserve"> </w:t>
      </w:r>
      <w:r w:rsidRPr="00797A65">
        <w:rPr>
          <w:rFonts w:ascii="Arial Narrow" w:hAnsi="Arial Narrow"/>
          <w:color w:val="000000"/>
        </w:rPr>
        <w:t>следећи</w:t>
      </w:r>
      <w:r w:rsidR="003C3939" w:rsidRPr="00797A65">
        <w:rPr>
          <w:rFonts w:ascii="Arial Narrow" w:hAnsi="Arial Narrow"/>
          <w:color w:val="000000"/>
        </w:rPr>
        <w:t xml:space="preserve"> </w:t>
      </w:r>
      <w:r w:rsidRPr="00797A65">
        <w:rPr>
          <w:rFonts w:ascii="Arial Narrow" w:hAnsi="Arial Narrow"/>
          <w:color w:val="000000"/>
        </w:rPr>
        <w:t>најпово</w:t>
      </w:r>
      <w:r w:rsidR="00DA5A93" w:rsidRPr="00797A65">
        <w:rPr>
          <w:rFonts w:ascii="Arial Narrow" w:hAnsi="Arial Narrow"/>
          <w:color w:val="000000"/>
        </w:rPr>
        <w:t>љ</w:t>
      </w:r>
      <w:r w:rsidRPr="00797A65">
        <w:rPr>
          <w:rFonts w:ascii="Arial Narrow" w:hAnsi="Arial Narrow"/>
          <w:color w:val="000000"/>
        </w:rPr>
        <w:t>нији</w:t>
      </w:r>
      <w:r w:rsidR="003C3939" w:rsidRPr="00797A65">
        <w:rPr>
          <w:rFonts w:ascii="Arial Narrow" w:hAnsi="Arial Narrow"/>
          <w:color w:val="000000"/>
        </w:rPr>
        <w:t xml:space="preserve"> </w:t>
      </w:r>
      <w:r w:rsidRPr="00797A65">
        <w:rPr>
          <w:rFonts w:ascii="Arial Narrow" w:hAnsi="Arial Narrow"/>
          <w:color w:val="000000"/>
        </w:rPr>
        <w:t>понуђач</w:t>
      </w:r>
      <w:r w:rsidR="003C3939" w:rsidRPr="00797A65">
        <w:rPr>
          <w:rFonts w:ascii="Arial Narrow" w:hAnsi="Arial Narrow"/>
          <w:color w:val="000000"/>
        </w:rPr>
        <w:t>.</w:t>
      </w:r>
    </w:p>
    <w:p w:rsidR="003C3939" w:rsidRPr="00797A65" w:rsidRDefault="003C3939" w:rsidP="002D072E">
      <w:pPr>
        <w:jc w:val="both"/>
        <w:rPr>
          <w:rFonts w:ascii="Arial Narrow" w:hAnsi="Arial Narrow"/>
          <w:color w:val="000000"/>
        </w:rPr>
      </w:pPr>
    </w:p>
    <w:p w:rsidR="003C3939" w:rsidRPr="004A3201" w:rsidRDefault="000952B5" w:rsidP="002D072E">
      <w:pPr>
        <w:jc w:val="both"/>
        <w:rPr>
          <w:rFonts w:ascii="Arial Narrow" w:hAnsi="Arial Narrow"/>
          <w:color w:val="000000"/>
        </w:rPr>
      </w:pPr>
      <w:r w:rsidRPr="00797A65">
        <w:rPr>
          <w:rFonts w:ascii="Arial Narrow" w:hAnsi="Arial Narrow"/>
          <w:color w:val="000000"/>
        </w:rPr>
        <w:t>Имовина</w:t>
      </w:r>
      <w:r w:rsidR="003C3939" w:rsidRPr="00797A65">
        <w:rPr>
          <w:rFonts w:ascii="Arial Narrow" w:hAnsi="Arial Narrow"/>
          <w:color w:val="000000"/>
        </w:rPr>
        <w:t xml:space="preserve"> </w:t>
      </w:r>
      <w:r w:rsidRPr="00797A65">
        <w:rPr>
          <w:rFonts w:ascii="Arial Narrow" w:hAnsi="Arial Narrow"/>
          <w:color w:val="000000"/>
        </w:rPr>
        <w:t>се</w:t>
      </w:r>
      <w:r w:rsidR="003C3939" w:rsidRPr="00797A65">
        <w:rPr>
          <w:rFonts w:ascii="Arial Narrow" w:hAnsi="Arial Narrow"/>
          <w:color w:val="000000"/>
        </w:rPr>
        <w:t xml:space="preserve"> </w:t>
      </w:r>
      <w:r w:rsidRPr="00797A65">
        <w:rPr>
          <w:rFonts w:ascii="Arial Narrow" w:hAnsi="Arial Narrow"/>
          <w:color w:val="000000"/>
        </w:rPr>
        <w:t>купује</w:t>
      </w:r>
      <w:r w:rsidR="003C3939" w:rsidRPr="00797A65">
        <w:rPr>
          <w:rFonts w:ascii="Arial Narrow" w:hAnsi="Arial Narrow"/>
          <w:color w:val="000000"/>
        </w:rPr>
        <w:t xml:space="preserve"> </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виђеном</w:t>
      </w:r>
      <w:r w:rsidR="003C3939" w:rsidRPr="00797A65">
        <w:rPr>
          <w:rFonts w:ascii="Arial Narrow" w:hAnsi="Arial Narrow"/>
          <w:color w:val="000000"/>
        </w:rPr>
        <w:t xml:space="preserve"> </w:t>
      </w:r>
      <w:r w:rsidRPr="00797A65">
        <w:rPr>
          <w:rFonts w:ascii="Arial Narrow" w:hAnsi="Arial Narrow"/>
          <w:color w:val="000000"/>
        </w:rPr>
        <w:t>ста</w:t>
      </w:r>
      <w:r w:rsidR="00DA5A93" w:rsidRPr="00797A65">
        <w:rPr>
          <w:rFonts w:ascii="Arial Narrow" w:hAnsi="Arial Narrow"/>
          <w:color w:val="000000"/>
        </w:rPr>
        <w:t>њ</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и</w:t>
      </w:r>
      <w:r w:rsidR="003C3939" w:rsidRPr="00797A65">
        <w:rPr>
          <w:rFonts w:ascii="Arial Narrow" w:hAnsi="Arial Narrow"/>
          <w:color w:val="000000"/>
        </w:rPr>
        <w:t xml:space="preserve"> </w:t>
      </w:r>
      <w:r w:rsidRPr="00797A65">
        <w:rPr>
          <w:rFonts w:ascii="Arial Narrow" w:hAnsi="Arial Narrow"/>
          <w:color w:val="000000"/>
        </w:rPr>
        <w:t>може</w:t>
      </w:r>
      <w:r w:rsidR="003C3939" w:rsidRPr="00797A65">
        <w:rPr>
          <w:rFonts w:ascii="Arial Narrow" w:hAnsi="Arial Narrow"/>
          <w:color w:val="000000"/>
        </w:rPr>
        <w:t xml:space="preserve"> </w:t>
      </w:r>
      <w:r w:rsidRPr="00797A65">
        <w:rPr>
          <w:rFonts w:ascii="Arial Narrow" w:hAnsi="Arial Narrow"/>
          <w:color w:val="000000"/>
        </w:rPr>
        <w:t>се</w:t>
      </w:r>
      <w:r w:rsidR="003C3939" w:rsidRPr="00797A65">
        <w:rPr>
          <w:rFonts w:ascii="Arial Narrow" w:hAnsi="Arial Narrow"/>
          <w:color w:val="000000"/>
        </w:rPr>
        <w:t xml:space="preserve"> </w:t>
      </w:r>
      <w:r w:rsidRPr="00797A65">
        <w:rPr>
          <w:rFonts w:ascii="Arial Narrow" w:hAnsi="Arial Narrow"/>
          <w:color w:val="000000"/>
        </w:rPr>
        <w:t>разгледати</w:t>
      </w:r>
      <w:r w:rsidR="003C3939" w:rsidRPr="00797A65">
        <w:rPr>
          <w:rFonts w:ascii="Arial Narrow" w:hAnsi="Arial Narrow"/>
          <w:color w:val="000000"/>
        </w:rPr>
        <w:t xml:space="preserve"> </w:t>
      </w:r>
      <w:r w:rsidRPr="00797A65">
        <w:rPr>
          <w:rFonts w:ascii="Arial Narrow" w:hAnsi="Arial Narrow"/>
          <w:color w:val="000000"/>
        </w:rPr>
        <w:t>након</w:t>
      </w:r>
      <w:r w:rsidR="003C3939" w:rsidRPr="00797A65">
        <w:rPr>
          <w:rFonts w:ascii="Arial Narrow" w:hAnsi="Arial Narrow"/>
          <w:color w:val="000000"/>
        </w:rPr>
        <w:t xml:space="preserve"> </w:t>
      </w:r>
      <w:r w:rsidRPr="00797A65">
        <w:rPr>
          <w:rFonts w:ascii="Arial Narrow" w:hAnsi="Arial Narrow"/>
          <w:color w:val="000000"/>
        </w:rPr>
        <w:t>откупа</w:t>
      </w:r>
      <w:r w:rsidR="003C3939" w:rsidRPr="00797A65">
        <w:rPr>
          <w:rFonts w:ascii="Arial Narrow" w:hAnsi="Arial Narrow"/>
          <w:color w:val="000000"/>
        </w:rPr>
        <w:t xml:space="preserve"> </w:t>
      </w:r>
      <w:r w:rsidRPr="00797A65">
        <w:rPr>
          <w:rFonts w:ascii="Arial Narrow" w:hAnsi="Arial Narrow"/>
          <w:color w:val="000000"/>
        </w:rPr>
        <w:t>продајне</w:t>
      </w:r>
      <w:r w:rsidR="003C3939" w:rsidRPr="00797A65">
        <w:rPr>
          <w:rFonts w:ascii="Arial Narrow" w:hAnsi="Arial Narrow"/>
          <w:color w:val="000000"/>
        </w:rPr>
        <w:t xml:space="preserve"> </w:t>
      </w:r>
      <w:r w:rsidRPr="00797A65">
        <w:rPr>
          <w:rFonts w:ascii="Arial Narrow" w:hAnsi="Arial Narrow"/>
          <w:color w:val="000000"/>
        </w:rPr>
        <w:t>документације</w:t>
      </w:r>
      <w:r w:rsidR="003C3939" w:rsidRPr="00797A65">
        <w:rPr>
          <w:rFonts w:ascii="Arial Narrow" w:hAnsi="Arial Narrow"/>
          <w:color w:val="000000"/>
        </w:rPr>
        <w:t xml:space="preserve">, </w:t>
      </w:r>
      <w:r w:rsidRPr="00797A65">
        <w:rPr>
          <w:rFonts w:ascii="Arial Narrow" w:hAnsi="Arial Narrow"/>
          <w:color w:val="000000"/>
        </w:rPr>
        <w:t>сваког</w:t>
      </w:r>
      <w:r w:rsidR="00F5270B" w:rsidRPr="00797A65">
        <w:rPr>
          <w:rFonts w:ascii="Arial Narrow" w:hAnsi="Arial Narrow"/>
          <w:color w:val="000000"/>
        </w:rPr>
        <w:t xml:space="preserve"> </w:t>
      </w:r>
      <w:r w:rsidRPr="00797A65">
        <w:rPr>
          <w:rFonts w:ascii="Arial Narrow" w:hAnsi="Arial Narrow"/>
          <w:color w:val="000000"/>
        </w:rPr>
        <w:t>радног</w:t>
      </w:r>
      <w:r w:rsidR="00F5270B" w:rsidRPr="00797A65">
        <w:rPr>
          <w:rFonts w:ascii="Arial Narrow" w:hAnsi="Arial Narrow"/>
          <w:color w:val="000000"/>
        </w:rPr>
        <w:t xml:space="preserve"> </w:t>
      </w:r>
      <w:r w:rsidRPr="00797A65">
        <w:rPr>
          <w:rFonts w:ascii="Arial Narrow" w:hAnsi="Arial Narrow"/>
          <w:color w:val="000000"/>
        </w:rPr>
        <w:t>дана</w:t>
      </w:r>
      <w:r w:rsidR="00F5270B" w:rsidRPr="00797A65">
        <w:rPr>
          <w:rFonts w:ascii="Arial Narrow" w:hAnsi="Arial Narrow"/>
          <w:color w:val="000000"/>
        </w:rPr>
        <w:t xml:space="preserve"> </w:t>
      </w:r>
      <w:r w:rsidRPr="00797A65">
        <w:rPr>
          <w:rFonts w:ascii="Arial Narrow" w:hAnsi="Arial Narrow"/>
          <w:color w:val="000000"/>
        </w:rPr>
        <w:t>од</w:t>
      </w:r>
      <w:r w:rsidR="00F5270B" w:rsidRPr="00797A65">
        <w:rPr>
          <w:rFonts w:ascii="Arial Narrow" w:hAnsi="Arial Narrow"/>
          <w:color w:val="000000"/>
        </w:rPr>
        <w:t xml:space="preserve"> 09 </w:t>
      </w:r>
      <w:r w:rsidRPr="00797A65">
        <w:rPr>
          <w:rFonts w:ascii="Arial Narrow" w:hAnsi="Arial Narrow"/>
          <w:color w:val="000000"/>
        </w:rPr>
        <w:t>до</w:t>
      </w:r>
      <w:r w:rsidR="00F5270B" w:rsidRPr="00797A65">
        <w:rPr>
          <w:rFonts w:ascii="Arial Narrow" w:hAnsi="Arial Narrow"/>
          <w:color w:val="000000"/>
        </w:rPr>
        <w:t xml:space="preserve"> </w:t>
      </w:r>
      <w:r w:rsidR="00543CC0">
        <w:rPr>
          <w:rFonts w:ascii="Arial Narrow" w:hAnsi="Arial Narrow"/>
          <w:color w:val="000000"/>
        </w:rPr>
        <w:t>15 и 30</w:t>
      </w:r>
      <w:r w:rsidR="00F5270B" w:rsidRPr="00797A65">
        <w:rPr>
          <w:rFonts w:ascii="Arial Narrow" w:hAnsi="Arial Narrow"/>
          <w:color w:val="000000"/>
        </w:rPr>
        <w:t xml:space="preserve"> </w:t>
      </w:r>
      <w:r w:rsidRPr="00797A65">
        <w:rPr>
          <w:rFonts w:ascii="Arial Narrow" w:hAnsi="Arial Narrow"/>
          <w:color w:val="000000"/>
        </w:rPr>
        <w:t>часова</w:t>
      </w:r>
      <w:r w:rsidR="00F5270B" w:rsidRPr="00797A65">
        <w:rPr>
          <w:rFonts w:ascii="Arial Narrow" w:hAnsi="Arial Narrow"/>
          <w:color w:val="000000"/>
        </w:rPr>
        <w:t xml:space="preserve">, </w:t>
      </w:r>
      <w:r w:rsidRPr="00797A65">
        <w:rPr>
          <w:rFonts w:ascii="Arial Narrow" w:hAnsi="Arial Narrow"/>
          <w:color w:val="000000"/>
        </w:rPr>
        <w:t>најкасније</w:t>
      </w:r>
      <w:r w:rsidR="003C3939" w:rsidRPr="00797A65">
        <w:rPr>
          <w:rFonts w:ascii="Arial Narrow" w:hAnsi="Arial Narrow"/>
          <w:color w:val="000000"/>
        </w:rPr>
        <w:t xml:space="preserve"> </w:t>
      </w:r>
      <w:r w:rsidRPr="00797A65">
        <w:rPr>
          <w:rFonts w:ascii="Arial Narrow" w:hAnsi="Arial Narrow"/>
          <w:color w:val="000000"/>
        </w:rPr>
        <w:t>до</w:t>
      </w:r>
      <w:r w:rsidR="00C22DE9" w:rsidRPr="00797A65">
        <w:rPr>
          <w:rFonts w:ascii="Arial Narrow" w:hAnsi="Arial Narrow"/>
          <w:color w:val="000000"/>
        </w:rPr>
        <w:t xml:space="preserve"> </w:t>
      </w:r>
      <w:r w:rsidR="00543CC0" w:rsidRPr="00537FD3">
        <w:rPr>
          <w:rFonts w:ascii="Arial Narrow" w:hAnsi="Arial Narrow"/>
          <w:color w:val="000000"/>
        </w:rPr>
        <w:t>16.01.2019.</w:t>
      </w:r>
      <w:r w:rsidR="00543CC0">
        <w:rPr>
          <w:rFonts w:ascii="Arial Narrow" w:hAnsi="Arial Narrow"/>
          <w:color w:val="000000"/>
        </w:rPr>
        <w:t xml:space="preserve"> године</w:t>
      </w:r>
      <w:r w:rsidR="00C22DE9" w:rsidRPr="00797A65">
        <w:rPr>
          <w:rFonts w:ascii="Arial Narrow" w:hAnsi="Arial Narrow"/>
          <w:color w:val="000000"/>
        </w:rPr>
        <w:t xml:space="preserve"> </w:t>
      </w:r>
      <w:r w:rsidRPr="00797A65">
        <w:rPr>
          <w:rFonts w:ascii="Arial Narrow" w:hAnsi="Arial Narrow"/>
          <w:color w:val="000000"/>
        </w:rPr>
        <w:t>уз</w:t>
      </w:r>
      <w:r w:rsidR="00F5270B" w:rsidRPr="00797A65">
        <w:rPr>
          <w:rFonts w:ascii="Arial Narrow" w:hAnsi="Arial Narrow"/>
          <w:color w:val="000000"/>
        </w:rPr>
        <w:t xml:space="preserve"> </w:t>
      </w:r>
      <w:r w:rsidRPr="00797A65">
        <w:rPr>
          <w:rFonts w:ascii="Arial Narrow" w:hAnsi="Arial Narrow"/>
          <w:color w:val="000000"/>
        </w:rPr>
        <w:t>претходну</w:t>
      </w:r>
      <w:r w:rsidR="00F5270B" w:rsidRPr="00797A65">
        <w:rPr>
          <w:rFonts w:ascii="Arial Narrow" w:hAnsi="Arial Narrow"/>
          <w:color w:val="000000"/>
        </w:rPr>
        <w:t xml:space="preserve"> </w:t>
      </w:r>
      <w:r w:rsidRPr="00797A65">
        <w:rPr>
          <w:rFonts w:ascii="Arial Narrow" w:hAnsi="Arial Narrow"/>
          <w:color w:val="000000"/>
        </w:rPr>
        <w:t>најаву</w:t>
      </w:r>
      <w:r w:rsidR="00F5270B" w:rsidRPr="00797A65">
        <w:rPr>
          <w:rFonts w:ascii="Arial Narrow" w:hAnsi="Arial Narrow"/>
          <w:color w:val="000000"/>
        </w:rPr>
        <w:t xml:space="preserve"> </w:t>
      </w:r>
      <w:r w:rsidRPr="00797A65">
        <w:rPr>
          <w:rFonts w:ascii="Arial Narrow" w:hAnsi="Arial Narrow"/>
          <w:color w:val="000000"/>
        </w:rPr>
        <w:t>на</w:t>
      </w:r>
      <w:r w:rsidR="00F5270B" w:rsidRPr="00797A65">
        <w:rPr>
          <w:rFonts w:ascii="Arial Narrow" w:hAnsi="Arial Narrow"/>
          <w:color w:val="000000"/>
        </w:rPr>
        <w:t xml:space="preserve"> </w:t>
      </w:r>
      <w:r w:rsidRPr="00797A65">
        <w:rPr>
          <w:rFonts w:ascii="Arial Narrow" w:hAnsi="Arial Narrow"/>
          <w:color w:val="000000"/>
        </w:rPr>
        <w:t>телефон</w:t>
      </w:r>
      <w:r w:rsidR="00F5270B" w:rsidRPr="00797A65">
        <w:rPr>
          <w:rFonts w:ascii="Arial Narrow" w:hAnsi="Arial Narrow"/>
          <w:color w:val="000000"/>
        </w:rPr>
        <w:t xml:space="preserve"> </w:t>
      </w:r>
      <w:r w:rsidR="003C3939" w:rsidRPr="00797A65">
        <w:rPr>
          <w:rFonts w:ascii="Arial Narrow" w:hAnsi="Arial Narrow"/>
          <w:color w:val="000000"/>
          <w:lang w:val="ru-RU"/>
        </w:rPr>
        <w:t xml:space="preserve"> </w:t>
      </w:r>
      <w:r w:rsidR="00D7686D" w:rsidRPr="00F734AD">
        <w:rPr>
          <w:rFonts w:ascii="Arial Narrow" w:hAnsi="Arial Narrow"/>
          <w:color w:val="000000"/>
          <w:lang w:val="ru-RU"/>
        </w:rPr>
        <w:t>065/</w:t>
      </w:r>
      <w:r w:rsidR="004A3201" w:rsidRPr="00F734AD">
        <w:rPr>
          <w:rFonts w:ascii="Arial Narrow" w:hAnsi="Arial Narrow"/>
          <w:color w:val="000000"/>
          <w:lang w:val="ru-RU"/>
        </w:rPr>
        <w:t>525</w:t>
      </w:r>
      <w:r w:rsidR="00F734AD">
        <w:rPr>
          <w:rFonts w:ascii="Arial Narrow" w:hAnsi="Arial Narrow"/>
          <w:color w:val="000000"/>
          <w:lang w:val="en-US"/>
        </w:rPr>
        <w:t>-</w:t>
      </w:r>
      <w:r w:rsidR="004A3201" w:rsidRPr="00F734AD">
        <w:rPr>
          <w:rFonts w:ascii="Arial Narrow" w:hAnsi="Arial Narrow"/>
          <w:color w:val="000000"/>
          <w:lang w:val="ru-RU"/>
        </w:rPr>
        <w:t>5</w:t>
      </w:r>
      <w:r w:rsidR="00F734AD">
        <w:rPr>
          <w:rFonts w:ascii="Arial Narrow" w:hAnsi="Arial Narrow"/>
          <w:color w:val="000000"/>
          <w:lang w:val="en-US"/>
        </w:rPr>
        <w:t>183</w:t>
      </w:r>
      <w:r w:rsidR="00D17E42" w:rsidRPr="00F734AD">
        <w:rPr>
          <w:rFonts w:ascii="Arial Narrow" w:hAnsi="Arial Narrow"/>
          <w:color w:val="000000"/>
        </w:rPr>
        <w:t xml:space="preserve">, </w:t>
      </w:r>
      <w:r w:rsidRPr="00F734AD">
        <w:rPr>
          <w:rFonts w:ascii="Arial Narrow" w:hAnsi="Arial Narrow"/>
          <w:color w:val="000000"/>
        </w:rPr>
        <w:t>контакт</w:t>
      </w:r>
      <w:r w:rsidR="00D17E42" w:rsidRPr="00F734AD">
        <w:rPr>
          <w:rFonts w:ascii="Arial Narrow" w:hAnsi="Arial Narrow"/>
          <w:color w:val="000000"/>
        </w:rPr>
        <w:t xml:space="preserve"> </w:t>
      </w:r>
      <w:r w:rsidRPr="00F734AD">
        <w:rPr>
          <w:rFonts w:ascii="Arial Narrow" w:hAnsi="Arial Narrow"/>
          <w:color w:val="000000"/>
        </w:rPr>
        <w:t>особа</w:t>
      </w:r>
      <w:r w:rsidR="00ED2B14" w:rsidRPr="00F734AD">
        <w:rPr>
          <w:rFonts w:ascii="Arial Narrow" w:hAnsi="Arial Narrow"/>
          <w:color w:val="000000"/>
        </w:rPr>
        <w:t xml:space="preserve"> </w:t>
      </w:r>
      <w:r w:rsidR="00F734AD">
        <w:rPr>
          <w:rFonts w:ascii="Arial Narrow" w:hAnsi="Arial Narrow"/>
          <w:color w:val="000000"/>
        </w:rPr>
        <w:t>Љубиша Миљковић</w:t>
      </w:r>
      <w:r w:rsidR="004A3201" w:rsidRPr="00F734AD">
        <w:rPr>
          <w:rFonts w:ascii="Arial Narrow" w:hAnsi="Arial Narrow"/>
          <w:color w:val="000000"/>
        </w:rPr>
        <w:t>.</w:t>
      </w:r>
    </w:p>
    <w:p w:rsidR="003C3939" w:rsidRPr="00797A65" w:rsidRDefault="003C3939" w:rsidP="002D072E">
      <w:pPr>
        <w:jc w:val="both"/>
        <w:rPr>
          <w:rFonts w:ascii="Arial Narrow" w:hAnsi="Arial Narrow"/>
          <w:color w:val="000000"/>
        </w:rPr>
      </w:pPr>
    </w:p>
    <w:p w:rsidR="003C3939" w:rsidRPr="00797A65" w:rsidRDefault="000952B5" w:rsidP="002D072E">
      <w:pPr>
        <w:jc w:val="both"/>
        <w:rPr>
          <w:rFonts w:ascii="Arial Narrow" w:hAnsi="Arial Narrow"/>
          <w:color w:val="000000"/>
        </w:rPr>
      </w:pPr>
      <w:r w:rsidRPr="00797A65">
        <w:rPr>
          <w:rFonts w:ascii="Arial Narrow" w:hAnsi="Arial Narrow"/>
          <w:color w:val="000000"/>
        </w:rPr>
        <w:t>Учесницима</w:t>
      </w:r>
      <w:r w:rsidR="003C3939" w:rsidRPr="00797A65">
        <w:rPr>
          <w:rFonts w:ascii="Arial Narrow" w:hAnsi="Arial Narrow"/>
          <w:color w:val="000000"/>
        </w:rPr>
        <w:t xml:space="preserve"> </w:t>
      </w:r>
      <w:r w:rsidRPr="00797A65">
        <w:rPr>
          <w:rFonts w:ascii="Arial Narrow" w:hAnsi="Arial Narrow"/>
          <w:color w:val="000000"/>
        </w:rPr>
        <w:t>који</w:t>
      </w:r>
      <w:r w:rsidR="003C3939" w:rsidRPr="00797A65">
        <w:rPr>
          <w:rFonts w:ascii="Arial Narrow" w:hAnsi="Arial Narrow"/>
          <w:color w:val="000000"/>
        </w:rPr>
        <w:t xml:space="preserve"> </w:t>
      </w:r>
      <w:r w:rsidRPr="00797A65">
        <w:rPr>
          <w:rFonts w:ascii="Arial Narrow" w:hAnsi="Arial Narrow"/>
          <w:color w:val="000000"/>
        </w:rPr>
        <w:t>на</w:t>
      </w:r>
      <w:r w:rsidR="003C3939" w:rsidRPr="00797A65">
        <w:rPr>
          <w:rFonts w:ascii="Arial Narrow" w:hAnsi="Arial Narrow"/>
          <w:color w:val="000000"/>
        </w:rPr>
        <w:t xml:space="preserve"> </w:t>
      </w:r>
      <w:r w:rsidRPr="00797A65">
        <w:rPr>
          <w:rFonts w:ascii="Arial Narrow" w:hAnsi="Arial Narrow"/>
          <w:color w:val="000000"/>
        </w:rPr>
        <w:t>јавном</w:t>
      </w:r>
      <w:r w:rsidR="003C3939" w:rsidRPr="00797A65">
        <w:rPr>
          <w:rFonts w:ascii="Arial Narrow" w:hAnsi="Arial Narrow"/>
          <w:color w:val="000000"/>
        </w:rPr>
        <w:t xml:space="preserve"> </w:t>
      </w:r>
      <w:r w:rsidRPr="00797A65">
        <w:rPr>
          <w:rFonts w:ascii="Arial Narrow" w:hAnsi="Arial Narrow"/>
          <w:color w:val="000000"/>
        </w:rPr>
        <w:t>надмета</w:t>
      </w:r>
      <w:r w:rsidR="00DA5A93" w:rsidRPr="00797A65">
        <w:rPr>
          <w:rFonts w:ascii="Arial Narrow" w:hAnsi="Arial Narrow"/>
          <w:color w:val="000000"/>
        </w:rPr>
        <w:t>њ</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нису</w:t>
      </w:r>
      <w:r w:rsidR="003C3939" w:rsidRPr="00797A65">
        <w:rPr>
          <w:rFonts w:ascii="Arial Narrow" w:hAnsi="Arial Narrow"/>
          <w:color w:val="000000"/>
        </w:rPr>
        <w:t xml:space="preserve"> </w:t>
      </w:r>
      <w:r w:rsidRPr="00797A65">
        <w:rPr>
          <w:rFonts w:ascii="Arial Narrow" w:hAnsi="Arial Narrow"/>
          <w:color w:val="000000"/>
        </w:rPr>
        <w:t>стекли</w:t>
      </w:r>
      <w:r w:rsidR="003C3939" w:rsidRPr="00797A65">
        <w:rPr>
          <w:rFonts w:ascii="Arial Narrow" w:hAnsi="Arial Narrow"/>
          <w:color w:val="000000"/>
        </w:rPr>
        <w:t xml:space="preserve"> </w:t>
      </w:r>
      <w:r w:rsidRPr="00797A65">
        <w:rPr>
          <w:rFonts w:ascii="Arial Narrow" w:hAnsi="Arial Narrow"/>
          <w:color w:val="000000"/>
        </w:rPr>
        <w:t>статус</w:t>
      </w:r>
      <w:r w:rsidR="003C3939" w:rsidRPr="00797A65">
        <w:rPr>
          <w:rFonts w:ascii="Arial Narrow" w:hAnsi="Arial Narrow"/>
          <w:color w:val="000000"/>
        </w:rPr>
        <w:t xml:space="preserve"> </w:t>
      </w:r>
      <w:r w:rsidRPr="00797A65">
        <w:rPr>
          <w:rFonts w:ascii="Arial Narrow" w:hAnsi="Arial Narrow"/>
          <w:color w:val="000000"/>
        </w:rPr>
        <w:t>купца</w:t>
      </w:r>
      <w:r w:rsidR="003C3939" w:rsidRPr="00797A65">
        <w:rPr>
          <w:rFonts w:ascii="Arial Narrow" w:hAnsi="Arial Narrow"/>
          <w:color w:val="000000"/>
        </w:rPr>
        <w:t xml:space="preserve">  </w:t>
      </w:r>
      <w:r w:rsidRPr="00797A65">
        <w:rPr>
          <w:rFonts w:ascii="Arial Narrow" w:hAnsi="Arial Narrow"/>
          <w:color w:val="000000"/>
        </w:rPr>
        <w:t>депозит</w:t>
      </w:r>
      <w:r w:rsidR="003C3939" w:rsidRPr="00797A65">
        <w:rPr>
          <w:rFonts w:ascii="Arial Narrow" w:hAnsi="Arial Narrow"/>
          <w:color w:val="000000"/>
        </w:rPr>
        <w:t xml:space="preserve"> (</w:t>
      </w:r>
      <w:r w:rsidRPr="00797A65">
        <w:rPr>
          <w:rFonts w:ascii="Arial Narrow" w:hAnsi="Arial Narrow"/>
          <w:color w:val="000000"/>
        </w:rPr>
        <w:t>гаранција</w:t>
      </w:r>
      <w:r w:rsidR="003C3939" w:rsidRPr="00797A65">
        <w:rPr>
          <w:rFonts w:ascii="Arial Narrow" w:hAnsi="Arial Narrow"/>
          <w:color w:val="000000"/>
        </w:rPr>
        <w:t xml:space="preserve">) </w:t>
      </w:r>
      <w:r w:rsidRPr="00797A65">
        <w:rPr>
          <w:rFonts w:ascii="Arial Narrow" w:hAnsi="Arial Narrow"/>
          <w:color w:val="000000"/>
        </w:rPr>
        <w:t>се</w:t>
      </w:r>
      <w:r w:rsidR="003C3939" w:rsidRPr="00797A65">
        <w:rPr>
          <w:rFonts w:ascii="Arial Narrow" w:hAnsi="Arial Narrow"/>
          <w:color w:val="000000"/>
        </w:rPr>
        <w:t xml:space="preserve"> </w:t>
      </w:r>
      <w:r w:rsidRPr="00797A65">
        <w:rPr>
          <w:rFonts w:ascii="Arial Narrow" w:hAnsi="Arial Narrow"/>
          <w:color w:val="000000"/>
        </w:rPr>
        <w:t>враћа</w:t>
      </w:r>
      <w:r w:rsidR="003C3939" w:rsidRPr="00797A65">
        <w:rPr>
          <w:rFonts w:ascii="Arial Narrow" w:hAnsi="Arial Narrow"/>
          <w:color w:val="000000"/>
        </w:rPr>
        <w:t xml:space="preserve"> </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року</w:t>
      </w:r>
      <w:r w:rsidR="003C3939" w:rsidRPr="00797A65">
        <w:rPr>
          <w:rFonts w:ascii="Arial Narrow" w:hAnsi="Arial Narrow"/>
          <w:color w:val="000000"/>
        </w:rPr>
        <w:t xml:space="preserve"> </w:t>
      </w:r>
      <w:r w:rsidRPr="00797A65">
        <w:rPr>
          <w:rFonts w:ascii="Arial Narrow" w:hAnsi="Arial Narrow"/>
          <w:color w:val="000000"/>
        </w:rPr>
        <w:t>од</w:t>
      </w:r>
      <w:r w:rsidR="003C3939" w:rsidRPr="00797A65">
        <w:rPr>
          <w:rFonts w:ascii="Arial Narrow" w:hAnsi="Arial Narrow"/>
          <w:color w:val="000000"/>
        </w:rPr>
        <w:t xml:space="preserve"> </w:t>
      </w:r>
      <w:r w:rsidR="00C77474">
        <w:rPr>
          <w:rFonts w:ascii="Arial Narrow" w:hAnsi="Arial Narrow"/>
          <w:color w:val="000000"/>
        </w:rPr>
        <w:t>8</w:t>
      </w:r>
      <w:r w:rsidR="003C3939" w:rsidRPr="00797A65">
        <w:rPr>
          <w:rFonts w:ascii="Arial Narrow" w:hAnsi="Arial Narrow"/>
          <w:color w:val="000000"/>
        </w:rPr>
        <w:t xml:space="preserve"> </w:t>
      </w:r>
      <w:r w:rsidRPr="00797A65">
        <w:rPr>
          <w:rFonts w:ascii="Arial Narrow" w:hAnsi="Arial Narrow"/>
          <w:color w:val="000000"/>
        </w:rPr>
        <w:t>дана</w:t>
      </w:r>
      <w:r w:rsidR="003C3939" w:rsidRPr="00797A65">
        <w:rPr>
          <w:rFonts w:ascii="Arial Narrow" w:hAnsi="Arial Narrow"/>
          <w:color w:val="000000"/>
        </w:rPr>
        <w:t xml:space="preserve"> </w:t>
      </w:r>
      <w:r w:rsidRPr="00797A65">
        <w:rPr>
          <w:rFonts w:ascii="Arial Narrow" w:hAnsi="Arial Narrow"/>
          <w:color w:val="000000"/>
        </w:rPr>
        <w:t>од</w:t>
      </w:r>
      <w:r w:rsidR="003C3939" w:rsidRPr="00797A65">
        <w:rPr>
          <w:rFonts w:ascii="Arial Narrow" w:hAnsi="Arial Narrow"/>
          <w:color w:val="000000"/>
        </w:rPr>
        <w:t xml:space="preserve"> </w:t>
      </w:r>
      <w:r w:rsidRPr="00797A65">
        <w:rPr>
          <w:rFonts w:ascii="Arial Narrow" w:hAnsi="Arial Narrow"/>
          <w:color w:val="000000"/>
        </w:rPr>
        <w:t>дана</w:t>
      </w:r>
      <w:r w:rsidR="003C3939" w:rsidRPr="00797A65">
        <w:rPr>
          <w:rFonts w:ascii="Arial Narrow" w:hAnsi="Arial Narrow"/>
          <w:color w:val="000000"/>
        </w:rPr>
        <w:t xml:space="preserve"> </w:t>
      </w:r>
      <w:r w:rsidRPr="00797A65">
        <w:rPr>
          <w:rFonts w:ascii="Arial Narrow" w:hAnsi="Arial Narrow"/>
          <w:color w:val="000000"/>
        </w:rPr>
        <w:t>јавног</w:t>
      </w:r>
      <w:r w:rsidR="003C3939" w:rsidRPr="00797A65">
        <w:rPr>
          <w:rFonts w:ascii="Arial Narrow" w:hAnsi="Arial Narrow"/>
          <w:color w:val="000000"/>
        </w:rPr>
        <w:t xml:space="preserve"> </w:t>
      </w:r>
      <w:r w:rsidRPr="00797A65">
        <w:rPr>
          <w:rFonts w:ascii="Arial Narrow" w:hAnsi="Arial Narrow"/>
          <w:color w:val="000000"/>
        </w:rPr>
        <w:t>надмета</w:t>
      </w:r>
      <w:r w:rsidR="00DA5A93" w:rsidRPr="00797A65">
        <w:rPr>
          <w:rFonts w:ascii="Arial Narrow" w:hAnsi="Arial Narrow"/>
          <w:color w:val="000000"/>
        </w:rPr>
        <w:t>њ</w:t>
      </w:r>
      <w:r w:rsidRPr="00797A65">
        <w:rPr>
          <w:rFonts w:ascii="Arial Narrow" w:hAnsi="Arial Narrow"/>
          <w:color w:val="000000"/>
        </w:rPr>
        <w:t>а</w:t>
      </w:r>
      <w:r w:rsidR="003C3939" w:rsidRPr="00797A65">
        <w:rPr>
          <w:rFonts w:ascii="Arial Narrow" w:hAnsi="Arial Narrow"/>
          <w:color w:val="000000"/>
        </w:rPr>
        <w:t xml:space="preserve">. </w:t>
      </w:r>
    </w:p>
    <w:p w:rsidR="003C3939" w:rsidRPr="00797A65" w:rsidRDefault="000952B5" w:rsidP="002D072E">
      <w:pPr>
        <w:jc w:val="both"/>
        <w:rPr>
          <w:rFonts w:ascii="Arial Narrow" w:hAnsi="Arial Narrow"/>
          <w:color w:val="000000"/>
        </w:rPr>
      </w:pPr>
      <w:r w:rsidRPr="00797A65">
        <w:rPr>
          <w:rFonts w:ascii="Arial Narrow" w:hAnsi="Arial Narrow"/>
          <w:color w:val="000000"/>
        </w:rPr>
        <w:t>Осталим</w:t>
      </w:r>
      <w:r w:rsidR="003C3939" w:rsidRPr="00797A65">
        <w:rPr>
          <w:rFonts w:ascii="Arial Narrow" w:hAnsi="Arial Narrow"/>
          <w:color w:val="000000"/>
        </w:rPr>
        <w:t xml:space="preserve"> </w:t>
      </w:r>
      <w:r w:rsidRPr="00797A65">
        <w:rPr>
          <w:rFonts w:ascii="Arial Narrow" w:hAnsi="Arial Narrow"/>
          <w:color w:val="000000"/>
        </w:rPr>
        <w:t>понуђачима</w:t>
      </w:r>
      <w:r w:rsidR="003C3939" w:rsidRPr="00797A65">
        <w:rPr>
          <w:rFonts w:ascii="Arial Narrow" w:hAnsi="Arial Narrow"/>
          <w:color w:val="000000"/>
        </w:rPr>
        <w:t xml:space="preserve"> </w:t>
      </w:r>
      <w:r w:rsidRPr="00797A65">
        <w:rPr>
          <w:rFonts w:ascii="Arial Narrow" w:hAnsi="Arial Narrow"/>
          <w:color w:val="000000"/>
        </w:rPr>
        <w:t>на</w:t>
      </w:r>
      <w:r w:rsidR="003C3939" w:rsidRPr="00797A65">
        <w:rPr>
          <w:rFonts w:ascii="Arial Narrow" w:hAnsi="Arial Narrow"/>
          <w:color w:val="000000"/>
        </w:rPr>
        <w:t xml:space="preserve"> </w:t>
      </w:r>
      <w:r w:rsidRPr="00797A65">
        <w:rPr>
          <w:rFonts w:ascii="Arial Narrow" w:hAnsi="Arial Narrow"/>
          <w:color w:val="000000"/>
        </w:rPr>
        <w:t>јавном</w:t>
      </w:r>
      <w:r w:rsidR="003C3939" w:rsidRPr="00797A65">
        <w:rPr>
          <w:rFonts w:ascii="Arial Narrow" w:hAnsi="Arial Narrow"/>
          <w:color w:val="000000"/>
        </w:rPr>
        <w:t xml:space="preserve"> </w:t>
      </w:r>
      <w:r w:rsidRPr="00797A65">
        <w:rPr>
          <w:rFonts w:ascii="Arial Narrow" w:hAnsi="Arial Narrow"/>
          <w:color w:val="000000"/>
        </w:rPr>
        <w:t>надмета</w:t>
      </w:r>
      <w:r w:rsidR="00DA5A93" w:rsidRPr="00797A65">
        <w:rPr>
          <w:rFonts w:ascii="Arial Narrow" w:hAnsi="Arial Narrow"/>
          <w:color w:val="000000"/>
        </w:rPr>
        <w:t>њ</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депозит</w:t>
      </w:r>
      <w:r w:rsidR="003C3939" w:rsidRPr="00797A65">
        <w:rPr>
          <w:rFonts w:ascii="Arial Narrow" w:hAnsi="Arial Narrow"/>
          <w:color w:val="000000"/>
        </w:rPr>
        <w:t xml:space="preserve"> (</w:t>
      </w:r>
      <w:r w:rsidRPr="00797A65">
        <w:rPr>
          <w:rFonts w:ascii="Arial Narrow" w:hAnsi="Arial Narrow"/>
          <w:color w:val="000000"/>
        </w:rPr>
        <w:t>гаранција</w:t>
      </w:r>
      <w:r w:rsidR="003C3939" w:rsidRPr="00797A65">
        <w:rPr>
          <w:rFonts w:ascii="Arial Narrow" w:hAnsi="Arial Narrow"/>
          <w:color w:val="000000"/>
        </w:rPr>
        <w:t xml:space="preserve">) </w:t>
      </w:r>
      <w:r w:rsidRPr="00797A65">
        <w:rPr>
          <w:rFonts w:ascii="Arial Narrow" w:hAnsi="Arial Narrow"/>
          <w:color w:val="000000"/>
        </w:rPr>
        <w:t>се</w:t>
      </w:r>
      <w:r w:rsidR="003C3939" w:rsidRPr="00797A65">
        <w:rPr>
          <w:rFonts w:ascii="Arial Narrow" w:hAnsi="Arial Narrow"/>
          <w:color w:val="000000"/>
        </w:rPr>
        <w:t xml:space="preserve"> </w:t>
      </w:r>
      <w:r w:rsidRPr="00797A65">
        <w:rPr>
          <w:rFonts w:ascii="Arial Narrow" w:hAnsi="Arial Narrow"/>
          <w:color w:val="000000"/>
        </w:rPr>
        <w:t>враћа</w:t>
      </w:r>
      <w:r w:rsidR="003C3939" w:rsidRPr="00797A65">
        <w:rPr>
          <w:rFonts w:ascii="Arial Narrow" w:hAnsi="Arial Narrow"/>
          <w:color w:val="000000"/>
        </w:rPr>
        <w:t xml:space="preserve"> </w:t>
      </w:r>
      <w:r w:rsidRPr="00797A65">
        <w:rPr>
          <w:rFonts w:ascii="Arial Narrow" w:hAnsi="Arial Narrow"/>
          <w:color w:val="000000"/>
        </w:rPr>
        <w:t>у</w:t>
      </w:r>
      <w:r w:rsidR="003C3939" w:rsidRPr="00797A65">
        <w:rPr>
          <w:rFonts w:ascii="Arial Narrow" w:hAnsi="Arial Narrow"/>
          <w:color w:val="000000"/>
        </w:rPr>
        <w:t xml:space="preserve"> </w:t>
      </w:r>
      <w:r w:rsidRPr="00797A65">
        <w:rPr>
          <w:rFonts w:ascii="Arial Narrow" w:hAnsi="Arial Narrow"/>
          <w:color w:val="000000"/>
        </w:rPr>
        <w:t>року</w:t>
      </w:r>
      <w:r w:rsidR="003C3939" w:rsidRPr="00797A65">
        <w:rPr>
          <w:rFonts w:ascii="Arial Narrow" w:hAnsi="Arial Narrow"/>
          <w:color w:val="000000"/>
        </w:rPr>
        <w:t xml:space="preserve"> </w:t>
      </w:r>
      <w:r w:rsidRPr="00797A65">
        <w:rPr>
          <w:rFonts w:ascii="Arial Narrow" w:hAnsi="Arial Narrow"/>
          <w:color w:val="000000"/>
        </w:rPr>
        <w:t>од</w:t>
      </w:r>
      <w:r w:rsidR="003C3939" w:rsidRPr="00797A65">
        <w:rPr>
          <w:rFonts w:ascii="Arial Narrow" w:hAnsi="Arial Narrow"/>
          <w:color w:val="000000"/>
        </w:rPr>
        <w:t xml:space="preserve"> 30 </w:t>
      </w:r>
      <w:r w:rsidRPr="00797A65">
        <w:rPr>
          <w:rFonts w:ascii="Arial Narrow" w:hAnsi="Arial Narrow"/>
          <w:color w:val="000000"/>
        </w:rPr>
        <w:t>дана</w:t>
      </w:r>
      <w:r w:rsidR="003C3939" w:rsidRPr="00797A65">
        <w:rPr>
          <w:rFonts w:ascii="Arial Narrow" w:hAnsi="Arial Narrow"/>
          <w:color w:val="000000"/>
        </w:rPr>
        <w:t xml:space="preserve"> </w:t>
      </w:r>
      <w:r w:rsidRPr="00797A65">
        <w:rPr>
          <w:rFonts w:ascii="Arial Narrow" w:hAnsi="Arial Narrow"/>
          <w:color w:val="000000"/>
        </w:rPr>
        <w:t>од</w:t>
      </w:r>
      <w:r w:rsidR="003C3939" w:rsidRPr="00797A65">
        <w:rPr>
          <w:rFonts w:ascii="Arial Narrow" w:hAnsi="Arial Narrow"/>
          <w:color w:val="000000"/>
        </w:rPr>
        <w:t xml:space="preserve"> </w:t>
      </w:r>
      <w:r w:rsidRPr="00797A65">
        <w:rPr>
          <w:rFonts w:ascii="Arial Narrow" w:hAnsi="Arial Narrow"/>
          <w:color w:val="000000"/>
        </w:rPr>
        <w:t>дана</w:t>
      </w:r>
      <w:r w:rsidR="003C3939" w:rsidRPr="00797A65">
        <w:rPr>
          <w:rFonts w:ascii="Arial Narrow" w:hAnsi="Arial Narrow"/>
          <w:color w:val="000000"/>
        </w:rPr>
        <w:t xml:space="preserve"> </w:t>
      </w:r>
      <w:r w:rsidRPr="00797A65">
        <w:rPr>
          <w:rFonts w:ascii="Arial Narrow" w:hAnsi="Arial Narrow"/>
          <w:color w:val="000000"/>
        </w:rPr>
        <w:t>јавног</w:t>
      </w:r>
      <w:r w:rsidR="003C3939" w:rsidRPr="00797A65">
        <w:rPr>
          <w:rFonts w:ascii="Arial Narrow" w:hAnsi="Arial Narrow"/>
          <w:color w:val="000000"/>
        </w:rPr>
        <w:t xml:space="preserve"> </w:t>
      </w:r>
      <w:r w:rsidRPr="00797A65">
        <w:rPr>
          <w:rFonts w:ascii="Arial Narrow" w:hAnsi="Arial Narrow"/>
          <w:color w:val="000000"/>
        </w:rPr>
        <w:t>надмета</w:t>
      </w:r>
      <w:r w:rsidR="00DA5A93" w:rsidRPr="00797A65">
        <w:rPr>
          <w:rFonts w:ascii="Arial Narrow" w:hAnsi="Arial Narrow"/>
          <w:color w:val="000000"/>
        </w:rPr>
        <w:t>њ</w:t>
      </w:r>
      <w:r w:rsidRPr="00797A65">
        <w:rPr>
          <w:rFonts w:ascii="Arial Narrow" w:hAnsi="Arial Narrow"/>
          <w:color w:val="000000"/>
        </w:rPr>
        <w:t>а</w:t>
      </w:r>
      <w:r w:rsidR="003C3939" w:rsidRPr="00797A65">
        <w:rPr>
          <w:rFonts w:ascii="Arial Narrow" w:hAnsi="Arial Narrow"/>
          <w:color w:val="000000"/>
        </w:rPr>
        <w:t xml:space="preserve">. </w:t>
      </w:r>
    </w:p>
    <w:p w:rsidR="003C3939" w:rsidRDefault="003C3939" w:rsidP="002D072E">
      <w:pPr>
        <w:jc w:val="both"/>
        <w:rPr>
          <w:rFonts w:ascii="Arial Narrow" w:hAnsi="Arial Narrow"/>
          <w:color w:val="000000"/>
        </w:rPr>
      </w:pPr>
    </w:p>
    <w:p w:rsidR="004E5C7E" w:rsidRPr="004E5C7E" w:rsidRDefault="004E5C7E" w:rsidP="004E5C7E">
      <w:pPr>
        <w:spacing w:line="276" w:lineRule="auto"/>
        <w:jc w:val="both"/>
        <w:rPr>
          <w:rFonts w:ascii="Arial Narrow" w:hAnsi="Arial Narrow"/>
          <w:lang w:val="sr-Cyrl-CS"/>
        </w:rPr>
      </w:pPr>
      <w:r w:rsidRPr="004E5C7E">
        <w:rPr>
          <w:rFonts w:ascii="Arial Narrow" w:hAnsi="Arial Narrow"/>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4E5C7E">
        <w:rPr>
          <w:rFonts w:ascii="Arial Narrow" w:hAnsi="Arial Narrow"/>
        </w:rPr>
        <w:t>,</w:t>
      </w:r>
      <w:r w:rsidRPr="004E5C7E">
        <w:rPr>
          <w:rFonts w:ascii="Arial Narrow" w:hAnsi="Arial Narrow"/>
          <w:lang w:val="sr-Cyrl-CS"/>
        </w:rPr>
        <w:t xml:space="preserve"> проглашеном купцу банкарска гаранција ће бити наплаћена у року предвиђеним огласом</w:t>
      </w:r>
      <w:r w:rsidRPr="004E5C7E">
        <w:rPr>
          <w:rFonts w:ascii="Arial Narrow" w:hAnsi="Arial Narrow"/>
        </w:rPr>
        <w:t>,</w:t>
      </w:r>
      <w:r w:rsidRPr="004E5C7E">
        <w:rPr>
          <w:rFonts w:ascii="Arial Narrow" w:hAnsi="Arial Narrow"/>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4E5C7E">
        <w:rPr>
          <w:rFonts w:ascii="Arial Narrow" w:hAnsi="Arial Narrow"/>
        </w:rPr>
        <w:t xml:space="preserve">. </w:t>
      </w:r>
    </w:p>
    <w:p w:rsidR="004E5C7E" w:rsidRDefault="004E5C7E" w:rsidP="002D072E">
      <w:pPr>
        <w:jc w:val="both"/>
        <w:rPr>
          <w:rFonts w:ascii="Arial Narrow" w:hAnsi="Arial Narrow"/>
          <w:color w:val="000000"/>
        </w:rPr>
      </w:pPr>
    </w:p>
    <w:p w:rsidR="004E5C7E" w:rsidRPr="00797A65" w:rsidRDefault="004E5C7E" w:rsidP="002D072E">
      <w:pPr>
        <w:jc w:val="both"/>
        <w:rPr>
          <w:rFonts w:ascii="Arial Narrow" w:hAnsi="Arial Narrow"/>
          <w:color w:val="000000"/>
        </w:rPr>
      </w:pPr>
    </w:p>
    <w:p w:rsidR="00F80C7E" w:rsidRPr="00140533" w:rsidRDefault="000952B5" w:rsidP="002D072E">
      <w:pPr>
        <w:jc w:val="both"/>
        <w:rPr>
          <w:rFonts w:ascii="Arial Narrow" w:hAnsi="Arial Narrow"/>
          <w:color w:val="000000"/>
        </w:rPr>
      </w:pPr>
      <w:r w:rsidRPr="00797A65">
        <w:rPr>
          <w:rFonts w:ascii="Arial Narrow" w:hAnsi="Arial Narrow"/>
          <w:color w:val="000000"/>
        </w:rPr>
        <w:t>Овл</w:t>
      </w:r>
      <w:r w:rsidR="007E5FDF">
        <w:rPr>
          <w:rFonts w:ascii="Arial Narrow" w:hAnsi="Arial Narrow"/>
          <w:color w:val="000000"/>
        </w:rPr>
        <w:t>ашћена</w:t>
      </w:r>
      <w:r w:rsidR="003C3939" w:rsidRPr="00797A65">
        <w:rPr>
          <w:rFonts w:ascii="Arial Narrow" w:hAnsi="Arial Narrow"/>
          <w:color w:val="000000"/>
        </w:rPr>
        <w:t xml:space="preserve"> </w:t>
      </w:r>
      <w:r w:rsidR="007E5FDF">
        <w:rPr>
          <w:rFonts w:ascii="Arial Narrow" w:hAnsi="Arial Narrow"/>
          <w:color w:val="000000"/>
        </w:rPr>
        <w:t>лица</w:t>
      </w:r>
      <w:r w:rsidR="00DF7723" w:rsidRPr="00797A65">
        <w:rPr>
          <w:rFonts w:ascii="Arial Narrow" w:hAnsi="Arial Narrow"/>
          <w:color w:val="000000"/>
        </w:rPr>
        <w:t xml:space="preserve">: </w:t>
      </w:r>
      <w:r w:rsidRPr="00797A65">
        <w:rPr>
          <w:rFonts w:ascii="Arial Narrow" w:hAnsi="Arial Narrow"/>
          <w:color w:val="000000"/>
        </w:rPr>
        <w:t>стечајни</w:t>
      </w:r>
      <w:r w:rsidR="00DF7723" w:rsidRPr="00797A65">
        <w:rPr>
          <w:rFonts w:ascii="Arial Narrow" w:hAnsi="Arial Narrow"/>
          <w:color w:val="000000"/>
        </w:rPr>
        <w:t xml:space="preserve"> </w:t>
      </w:r>
      <w:r w:rsidRPr="00797A65">
        <w:rPr>
          <w:rFonts w:ascii="Arial Narrow" w:hAnsi="Arial Narrow"/>
          <w:color w:val="000000"/>
        </w:rPr>
        <w:t>управник</w:t>
      </w:r>
      <w:r w:rsidR="00DF7723" w:rsidRPr="00797A65">
        <w:rPr>
          <w:rFonts w:ascii="Arial Narrow" w:hAnsi="Arial Narrow"/>
          <w:color w:val="000000"/>
        </w:rPr>
        <w:t xml:space="preserve"> </w:t>
      </w:r>
      <w:r w:rsidRPr="00797A65">
        <w:rPr>
          <w:rFonts w:ascii="Arial Narrow" w:hAnsi="Arial Narrow"/>
          <w:color w:val="000000"/>
        </w:rPr>
        <w:t>Васи</w:t>
      </w:r>
      <w:r w:rsidR="00DF7723" w:rsidRPr="00797A65">
        <w:rPr>
          <w:rFonts w:ascii="Arial Narrow" w:hAnsi="Arial Narrow"/>
          <w:color w:val="000000"/>
        </w:rPr>
        <w:t xml:space="preserve">љ </w:t>
      </w:r>
      <w:r w:rsidRPr="00797A65">
        <w:rPr>
          <w:rFonts w:ascii="Arial Narrow" w:hAnsi="Arial Narrow"/>
          <w:color w:val="000000"/>
        </w:rPr>
        <w:t>Васи</w:t>
      </w:r>
      <w:r w:rsidR="00DF7723" w:rsidRPr="00797A65">
        <w:rPr>
          <w:rFonts w:ascii="Arial Narrow" w:hAnsi="Arial Narrow"/>
          <w:color w:val="000000"/>
        </w:rPr>
        <w:t>љ</w:t>
      </w:r>
      <w:r w:rsidRPr="00797A65">
        <w:rPr>
          <w:rFonts w:ascii="Arial Narrow" w:hAnsi="Arial Narrow"/>
          <w:color w:val="000000"/>
        </w:rPr>
        <w:t>евић</w:t>
      </w:r>
      <w:r w:rsidR="007E5FDF">
        <w:rPr>
          <w:rFonts w:ascii="Arial Narrow" w:hAnsi="Arial Narrow"/>
          <w:color w:val="000000"/>
        </w:rPr>
        <w:t xml:space="preserve"> и стечајни управник Бранко Митић</w:t>
      </w:r>
      <w:r w:rsidR="00DF7723" w:rsidRPr="00797A65">
        <w:rPr>
          <w:rFonts w:ascii="Arial Narrow" w:hAnsi="Arial Narrow"/>
          <w:color w:val="000000"/>
        </w:rPr>
        <w:t>.</w:t>
      </w:r>
    </w:p>
    <w:p w:rsidR="00A6769E" w:rsidRPr="00140533" w:rsidRDefault="00A6769E" w:rsidP="002D072E">
      <w:pPr>
        <w:jc w:val="both"/>
        <w:rPr>
          <w:rFonts w:ascii="Arial Narrow" w:hAnsi="Arial Narrow"/>
          <w:color w:val="000000"/>
        </w:rPr>
      </w:pPr>
    </w:p>
    <w:p w:rsidR="00A6769E" w:rsidRPr="00140533" w:rsidRDefault="00A6769E" w:rsidP="002D072E">
      <w:pPr>
        <w:jc w:val="both"/>
        <w:rPr>
          <w:rFonts w:ascii="Arial Narrow" w:hAnsi="Arial Narrow"/>
          <w:color w:val="000000"/>
        </w:rPr>
      </w:pPr>
    </w:p>
    <w:sectPr w:rsidR="00A6769E" w:rsidRPr="00140533" w:rsidSect="007852D9">
      <w:pgSz w:w="11906" w:h="16838"/>
      <w:pgMar w:top="720" w:right="922" w:bottom="720" w:left="13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F5" w:rsidRDefault="008043F5" w:rsidP="000C6546">
      <w:r>
        <w:separator/>
      </w:r>
    </w:p>
  </w:endnote>
  <w:endnote w:type="continuationSeparator" w:id="0">
    <w:p w:rsidR="008043F5" w:rsidRDefault="008043F5" w:rsidP="000C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F5" w:rsidRDefault="008043F5" w:rsidP="000C6546">
      <w:r>
        <w:separator/>
      </w:r>
    </w:p>
  </w:footnote>
  <w:footnote w:type="continuationSeparator" w:id="0">
    <w:p w:rsidR="008043F5" w:rsidRDefault="008043F5" w:rsidP="000C6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4834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F1CC4"/>
    <w:multiLevelType w:val="hybridMultilevel"/>
    <w:tmpl w:val="B7942A1C"/>
    <w:lvl w:ilvl="0" w:tplc="F1B2FFB0">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8C2197A"/>
    <w:multiLevelType w:val="hybridMultilevel"/>
    <w:tmpl w:val="190A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A6082"/>
    <w:multiLevelType w:val="hybridMultilevel"/>
    <w:tmpl w:val="3A16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735E0"/>
    <w:multiLevelType w:val="hybridMultilevel"/>
    <w:tmpl w:val="B6660788"/>
    <w:lvl w:ilvl="0" w:tplc="65EEF6E8">
      <w:start w:val="3"/>
      <w:numFmt w:val="bullet"/>
      <w:lvlText w:val="-"/>
      <w:lvlJc w:val="left"/>
      <w:pPr>
        <w:ind w:left="720" w:hanging="360"/>
      </w:pPr>
      <w:rPr>
        <w:rFonts w:ascii="Arial Narrow" w:eastAsia="Times New Roman"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47DD5"/>
    <w:multiLevelType w:val="hybridMultilevel"/>
    <w:tmpl w:val="86BA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32CD9"/>
    <w:multiLevelType w:val="hybridMultilevel"/>
    <w:tmpl w:val="EBB40FC2"/>
    <w:lvl w:ilvl="0" w:tplc="B462AEAE">
      <w:start w:val="11"/>
      <w:numFmt w:val="bullet"/>
      <w:lvlText w:val="-"/>
      <w:lvlJc w:val="left"/>
      <w:pPr>
        <w:tabs>
          <w:tab w:val="num" w:pos="1500"/>
        </w:tabs>
        <w:ind w:left="1500" w:hanging="360"/>
      </w:pPr>
      <w:rPr>
        <w:rFonts w:ascii="Times New Roman" w:eastAsia="Times New Roman" w:hAnsi="Times New Roman" w:cs="Times New Roman" w:hint="default"/>
      </w:rPr>
    </w:lvl>
    <w:lvl w:ilvl="1" w:tplc="081A0003" w:tentative="1">
      <w:start w:val="1"/>
      <w:numFmt w:val="bullet"/>
      <w:lvlText w:val="o"/>
      <w:lvlJc w:val="left"/>
      <w:pPr>
        <w:tabs>
          <w:tab w:val="num" w:pos="2220"/>
        </w:tabs>
        <w:ind w:left="2220" w:hanging="360"/>
      </w:pPr>
      <w:rPr>
        <w:rFonts w:ascii="Courier New" w:hAnsi="Courier New" w:cs="Courier New" w:hint="default"/>
      </w:rPr>
    </w:lvl>
    <w:lvl w:ilvl="2" w:tplc="081A0005" w:tentative="1">
      <w:start w:val="1"/>
      <w:numFmt w:val="bullet"/>
      <w:lvlText w:val=""/>
      <w:lvlJc w:val="left"/>
      <w:pPr>
        <w:tabs>
          <w:tab w:val="num" w:pos="2940"/>
        </w:tabs>
        <w:ind w:left="2940" w:hanging="360"/>
      </w:pPr>
      <w:rPr>
        <w:rFonts w:ascii="Wingdings" w:hAnsi="Wingdings" w:hint="default"/>
      </w:rPr>
    </w:lvl>
    <w:lvl w:ilvl="3" w:tplc="081A0001" w:tentative="1">
      <w:start w:val="1"/>
      <w:numFmt w:val="bullet"/>
      <w:lvlText w:val=""/>
      <w:lvlJc w:val="left"/>
      <w:pPr>
        <w:tabs>
          <w:tab w:val="num" w:pos="3660"/>
        </w:tabs>
        <w:ind w:left="3660" w:hanging="360"/>
      </w:pPr>
      <w:rPr>
        <w:rFonts w:ascii="Symbol" w:hAnsi="Symbol" w:hint="default"/>
      </w:rPr>
    </w:lvl>
    <w:lvl w:ilvl="4" w:tplc="081A0003" w:tentative="1">
      <w:start w:val="1"/>
      <w:numFmt w:val="bullet"/>
      <w:lvlText w:val="o"/>
      <w:lvlJc w:val="left"/>
      <w:pPr>
        <w:tabs>
          <w:tab w:val="num" w:pos="4380"/>
        </w:tabs>
        <w:ind w:left="4380" w:hanging="360"/>
      </w:pPr>
      <w:rPr>
        <w:rFonts w:ascii="Courier New" w:hAnsi="Courier New" w:cs="Courier New" w:hint="default"/>
      </w:rPr>
    </w:lvl>
    <w:lvl w:ilvl="5" w:tplc="081A0005" w:tentative="1">
      <w:start w:val="1"/>
      <w:numFmt w:val="bullet"/>
      <w:lvlText w:val=""/>
      <w:lvlJc w:val="left"/>
      <w:pPr>
        <w:tabs>
          <w:tab w:val="num" w:pos="5100"/>
        </w:tabs>
        <w:ind w:left="5100" w:hanging="360"/>
      </w:pPr>
      <w:rPr>
        <w:rFonts w:ascii="Wingdings" w:hAnsi="Wingdings" w:hint="default"/>
      </w:rPr>
    </w:lvl>
    <w:lvl w:ilvl="6" w:tplc="081A0001" w:tentative="1">
      <w:start w:val="1"/>
      <w:numFmt w:val="bullet"/>
      <w:lvlText w:val=""/>
      <w:lvlJc w:val="left"/>
      <w:pPr>
        <w:tabs>
          <w:tab w:val="num" w:pos="5820"/>
        </w:tabs>
        <w:ind w:left="5820" w:hanging="360"/>
      </w:pPr>
      <w:rPr>
        <w:rFonts w:ascii="Symbol" w:hAnsi="Symbol" w:hint="default"/>
      </w:rPr>
    </w:lvl>
    <w:lvl w:ilvl="7" w:tplc="081A0003" w:tentative="1">
      <w:start w:val="1"/>
      <w:numFmt w:val="bullet"/>
      <w:lvlText w:val="o"/>
      <w:lvlJc w:val="left"/>
      <w:pPr>
        <w:tabs>
          <w:tab w:val="num" w:pos="6540"/>
        </w:tabs>
        <w:ind w:left="6540" w:hanging="360"/>
      </w:pPr>
      <w:rPr>
        <w:rFonts w:ascii="Courier New" w:hAnsi="Courier New" w:cs="Courier New" w:hint="default"/>
      </w:rPr>
    </w:lvl>
    <w:lvl w:ilvl="8" w:tplc="081A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562359B"/>
    <w:multiLevelType w:val="hybridMultilevel"/>
    <w:tmpl w:val="6E948EFA"/>
    <w:lvl w:ilvl="0" w:tplc="BF0821AE">
      <w:start w:val="6"/>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C1A6F5E"/>
    <w:multiLevelType w:val="hybridMultilevel"/>
    <w:tmpl w:val="5AD4EA58"/>
    <w:lvl w:ilvl="0" w:tplc="F59E565C">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3CC4651C"/>
    <w:multiLevelType w:val="hybridMultilevel"/>
    <w:tmpl w:val="86BA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163F2"/>
    <w:multiLevelType w:val="hybridMultilevel"/>
    <w:tmpl w:val="C1542CF0"/>
    <w:lvl w:ilvl="0" w:tplc="B830791C">
      <w:start w:val="1"/>
      <w:numFmt w:val="decimal"/>
      <w:lvlText w:val="%1."/>
      <w:lvlJc w:val="left"/>
      <w:pPr>
        <w:tabs>
          <w:tab w:val="num" w:pos="720"/>
        </w:tabs>
        <w:ind w:left="720" w:hanging="360"/>
      </w:pPr>
      <w:rPr>
        <w:rFonts w:hint="default"/>
        <w:color w:val="00000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15:restartNumberingAfterBreak="0">
    <w:nsid w:val="439D0E05"/>
    <w:multiLevelType w:val="hybridMultilevel"/>
    <w:tmpl w:val="1F2096EC"/>
    <w:lvl w:ilvl="0" w:tplc="5FDABD5E">
      <w:start w:val="1"/>
      <w:numFmt w:val="decimal"/>
      <w:lvlText w:val="%1."/>
      <w:lvlJc w:val="left"/>
      <w:pPr>
        <w:tabs>
          <w:tab w:val="num" w:pos="360"/>
        </w:tabs>
        <w:ind w:left="360" w:hanging="360"/>
      </w:pPr>
      <w:rPr>
        <w:rFonts w:ascii="Times New Roman" w:eastAsia="Times New Roman" w:hAnsi="Times New Roman" w:cs="Times New Roman"/>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3" w15:restartNumberingAfterBreak="0">
    <w:nsid w:val="45D07E22"/>
    <w:multiLevelType w:val="hybridMultilevel"/>
    <w:tmpl w:val="72E2CDDA"/>
    <w:lvl w:ilvl="0" w:tplc="081A000F">
      <w:start w:val="1"/>
      <w:numFmt w:val="decimal"/>
      <w:lvlText w:val="%1."/>
      <w:lvlJc w:val="left"/>
      <w:pPr>
        <w:tabs>
          <w:tab w:val="num" w:pos="720"/>
        </w:tabs>
        <w:ind w:left="720" w:hanging="360"/>
      </w:pPr>
      <w:rPr>
        <w:rFonts w:hint="default"/>
      </w:rPr>
    </w:lvl>
    <w:lvl w:ilvl="1" w:tplc="9954B1FC">
      <w:start w:val="2"/>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47F36B43"/>
    <w:multiLevelType w:val="hybridMultilevel"/>
    <w:tmpl w:val="678CF1BE"/>
    <w:lvl w:ilvl="0" w:tplc="A3DA5C5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DDA59D4"/>
    <w:multiLevelType w:val="hybridMultilevel"/>
    <w:tmpl w:val="D0000C46"/>
    <w:lvl w:ilvl="0" w:tplc="D76CC6C4">
      <w:start w:val="1"/>
      <w:numFmt w:val="bullet"/>
      <w:lvlText w:val="-"/>
      <w:lvlJc w:val="left"/>
      <w:pPr>
        <w:ind w:left="720" w:hanging="360"/>
      </w:pPr>
      <w:rPr>
        <w:rFonts w:ascii="Times New Roman" w:eastAsia="Times New Roman"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57373FC"/>
    <w:multiLevelType w:val="hybridMultilevel"/>
    <w:tmpl w:val="BB08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A75B7"/>
    <w:multiLevelType w:val="hybridMultilevel"/>
    <w:tmpl w:val="CAD4A7D6"/>
    <w:lvl w:ilvl="0" w:tplc="67FE0290">
      <w:start w:val="3"/>
      <w:numFmt w:val="decimal"/>
      <w:lvlText w:val="%1."/>
      <w:lvlJc w:val="left"/>
      <w:pPr>
        <w:tabs>
          <w:tab w:val="num" w:pos="360"/>
        </w:tabs>
        <w:ind w:left="360" w:hanging="360"/>
      </w:pPr>
      <w:rPr>
        <w:rFonts w:hint="default"/>
        <w:sz w:val="24"/>
        <w:szCs w:val="24"/>
      </w:rPr>
    </w:lvl>
    <w:lvl w:ilvl="1" w:tplc="A3DA5C5A">
      <w:start w:val="1"/>
      <w:numFmt w:val="decimal"/>
      <w:lvlText w:val="%2)"/>
      <w:lvlJc w:val="left"/>
      <w:pPr>
        <w:tabs>
          <w:tab w:val="num" w:pos="630"/>
        </w:tabs>
        <w:ind w:left="-70" w:firstLine="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B12498"/>
    <w:multiLevelType w:val="hybridMultilevel"/>
    <w:tmpl w:val="BD887ADA"/>
    <w:lvl w:ilvl="0" w:tplc="220CAD10">
      <w:start w:val="1"/>
      <w:numFmt w:val="bullet"/>
      <w:lvlText w:val="-"/>
      <w:lvlJc w:val="left"/>
      <w:pPr>
        <w:ind w:left="720" w:hanging="360"/>
      </w:pPr>
      <w:rPr>
        <w:rFonts w:ascii="Times New Roman" w:eastAsia="Times New Roman"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7"/>
  </w:num>
  <w:num w:numId="5">
    <w:abstractNumId w:val="14"/>
  </w:num>
  <w:num w:numId="6">
    <w:abstractNumId w:val="17"/>
  </w:num>
  <w:num w:numId="7">
    <w:abstractNumId w:val="1"/>
  </w:num>
  <w:num w:numId="8">
    <w:abstractNumId w:val="9"/>
  </w:num>
  <w:num w:numId="9">
    <w:abstractNumId w:val="15"/>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0"/>
  </w:num>
  <w:num w:numId="15">
    <w:abstractNumId w:val="3"/>
  </w:num>
  <w:num w:numId="16">
    <w:abstractNumId w:val="16"/>
  </w:num>
  <w:num w:numId="17">
    <w:abstractNumId w:val="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DC"/>
    <w:rsid w:val="000041D3"/>
    <w:rsid w:val="00004487"/>
    <w:rsid w:val="0000648A"/>
    <w:rsid w:val="000068D9"/>
    <w:rsid w:val="00012574"/>
    <w:rsid w:val="000140AC"/>
    <w:rsid w:val="00014E2F"/>
    <w:rsid w:val="0001624D"/>
    <w:rsid w:val="00020544"/>
    <w:rsid w:val="00023A05"/>
    <w:rsid w:val="00023B19"/>
    <w:rsid w:val="0003392A"/>
    <w:rsid w:val="00043E04"/>
    <w:rsid w:val="00051020"/>
    <w:rsid w:val="00062A52"/>
    <w:rsid w:val="0006476A"/>
    <w:rsid w:val="000658D2"/>
    <w:rsid w:val="00067824"/>
    <w:rsid w:val="00076B68"/>
    <w:rsid w:val="00093307"/>
    <w:rsid w:val="00094C8F"/>
    <w:rsid w:val="000952B5"/>
    <w:rsid w:val="000A0787"/>
    <w:rsid w:val="000A2048"/>
    <w:rsid w:val="000B18F5"/>
    <w:rsid w:val="000B3982"/>
    <w:rsid w:val="000C5A4A"/>
    <w:rsid w:val="000C6546"/>
    <w:rsid w:val="000D67B6"/>
    <w:rsid w:val="000E119D"/>
    <w:rsid w:val="000E30F2"/>
    <w:rsid w:val="000F48B7"/>
    <w:rsid w:val="000F4A8B"/>
    <w:rsid w:val="00101F95"/>
    <w:rsid w:val="00107CA7"/>
    <w:rsid w:val="00124E72"/>
    <w:rsid w:val="00130778"/>
    <w:rsid w:val="0013436F"/>
    <w:rsid w:val="00140533"/>
    <w:rsid w:val="001418A8"/>
    <w:rsid w:val="001548FA"/>
    <w:rsid w:val="00162EEA"/>
    <w:rsid w:val="0016354F"/>
    <w:rsid w:val="00163BDB"/>
    <w:rsid w:val="00164F5D"/>
    <w:rsid w:val="00170D33"/>
    <w:rsid w:val="0018363A"/>
    <w:rsid w:val="00184015"/>
    <w:rsid w:val="00184F0A"/>
    <w:rsid w:val="00185492"/>
    <w:rsid w:val="001974F8"/>
    <w:rsid w:val="001A24D6"/>
    <w:rsid w:val="001A5A0B"/>
    <w:rsid w:val="001A76DE"/>
    <w:rsid w:val="001B19CE"/>
    <w:rsid w:val="001B438A"/>
    <w:rsid w:val="001C5B9A"/>
    <w:rsid w:val="001E33BB"/>
    <w:rsid w:val="002002DC"/>
    <w:rsid w:val="0020332E"/>
    <w:rsid w:val="002063B7"/>
    <w:rsid w:val="002142CC"/>
    <w:rsid w:val="002149C3"/>
    <w:rsid w:val="00215A26"/>
    <w:rsid w:val="00217ADA"/>
    <w:rsid w:val="002203B3"/>
    <w:rsid w:val="002204D0"/>
    <w:rsid w:val="00220701"/>
    <w:rsid w:val="00221052"/>
    <w:rsid w:val="00230892"/>
    <w:rsid w:val="00232031"/>
    <w:rsid w:val="002340ED"/>
    <w:rsid w:val="00245580"/>
    <w:rsid w:val="00250DDE"/>
    <w:rsid w:val="00251F7D"/>
    <w:rsid w:val="00254799"/>
    <w:rsid w:val="00254C6B"/>
    <w:rsid w:val="002654F2"/>
    <w:rsid w:val="00265AFF"/>
    <w:rsid w:val="00271365"/>
    <w:rsid w:val="00275CBC"/>
    <w:rsid w:val="0028464B"/>
    <w:rsid w:val="0029200C"/>
    <w:rsid w:val="002931CD"/>
    <w:rsid w:val="0029733B"/>
    <w:rsid w:val="0029743E"/>
    <w:rsid w:val="002B104E"/>
    <w:rsid w:val="002C5076"/>
    <w:rsid w:val="002C6F20"/>
    <w:rsid w:val="002D072E"/>
    <w:rsid w:val="002D14FA"/>
    <w:rsid w:val="002D51CF"/>
    <w:rsid w:val="002D561F"/>
    <w:rsid w:val="002D61B4"/>
    <w:rsid w:val="002E347A"/>
    <w:rsid w:val="002E4374"/>
    <w:rsid w:val="002E4E9D"/>
    <w:rsid w:val="002E5A44"/>
    <w:rsid w:val="002F06F8"/>
    <w:rsid w:val="002F2966"/>
    <w:rsid w:val="002F773C"/>
    <w:rsid w:val="00302E63"/>
    <w:rsid w:val="003150FD"/>
    <w:rsid w:val="003203EB"/>
    <w:rsid w:val="00320B78"/>
    <w:rsid w:val="003244E5"/>
    <w:rsid w:val="00333956"/>
    <w:rsid w:val="00341E0B"/>
    <w:rsid w:val="00342FC0"/>
    <w:rsid w:val="003558AE"/>
    <w:rsid w:val="00357DF2"/>
    <w:rsid w:val="003608FE"/>
    <w:rsid w:val="0036144D"/>
    <w:rsid w:val="003617CB"/>
    <w:rsid w:val="003618A4"/>
    <w:rsid w:val="00367796"/>
    <w:rsid w:val="003701CB"/>
    <w:rsid w:val="003800C7"/>
    <w:rsid w:val="003A1433"/>
    <w:rsid w:val="003B70CF"/>
    <w:rsid w:val="003C216C"/>
    <w:rsid w:val="003C3939"/>
    <w:rsid w:val="003D0809"/>
    <w:rsid w:val="003D2CBE"/>
    <w:rsid w:val="003D5094"/>
    <w:rsid w:val="003D51D5"/>
    <w:rsid w:val="003E50EA"/>
    <w:rsid w:val="003E65D4"/>
    <w:rsid w:val="003F42C2"/>
    <w:rsid w:val="003F4559"/>
    <w:rsid w:val="004030F9"/>
    <w:rsid w:val="0040582E"/>
    <w:rsid w:val="0040754A"/>
    <w:rsid w:val="004131E3"/>
    <w:rsid w:val="00415941"/>
    <w:rsid w:val="004210E4"/>
    <w:rsid w:val="004217FB"/>
    <w:rsid w:val="00421A8A"/>
    <w:rsid w:val="00423C92"/>
    <w:rsid w:val="004372AA"/>
    <w:rsid w:val="00442DD3"/>
    <w:rsid w:val="00443780"/>
    <w:rsid w:val="00444D75"/>
    <w:rsid w:val="00461928"/>
    <w:rsid w:val="00465EA7"/>
    <w:rsid w:val="00467AC2"/>
    <w:rsid w:val="004718DB"/>
    <w:rsid w:val="0047451B"/>
    <w:rsid w:val="00474DAE"/>
    <w:rsid w:val="00477386"/>
    <w:rsid w:val="0048568C"/>
    <w:rsid w:val="00485F39"/>
    <w:rsid w:val="00494A4C"/>
    <w:rsid w:val="004A0429"/>
    <w:rsid w:val="004A3201"/>
    <w:rsid w:val="004A7050"/>
    <w:rsid w:val="004B2222"/>
    <w:rsid w:val="004B38B0"/>
    <w:rsid w:val="004B59F4"/>
    <w:rsid w:val="004C1F5B"/>
    <w:rsid w:val="004D73E2"/>
    <w:rsid w:val="004E4F23"/>
    <w:rsid w:val="004E5C7E"/>
    <w:rsid w:val="004F79E5"/>
    <w:rsid w:val="004F7F1D"/>
    <w:rsid w:val="005007C2"/>
    <w:rsid w:val="00514731"/>
    <w:rsid w:val="00516BA9"/>
    <w:rsid w:val="00516F40"/>
    <w:rsid w:val="005254DD"/>
    <w:rsid w:val="0052637E"/>
    <w:rsid w:val="005267AE"/>
    <w:rsid w:val="00537FD3"/>
    <w:rsid w:val="00540115"/>
    <w:rsid w:val="00540E28"/>
    <w:rsid w:val="00543CC0"/>
    <w:rsid w:val="005530E5"/>
    <w:rsid w:val="00562B37"/>
    <w:rsid w:val="00573CE9"/>
    <w:rsid w:val="00574248"/>
    <w:rsid w:val="005752AF"/>
    <w:rsid w:val="00576279"/>
    <w:rsid w:val="005815EC"/>
    <w:rsid w:val="00583DA7"/>
    <w:rsid w:val="0059087B"/>
    <w:rsid w:val="0059400B"/>
    <w:rsid w:val="0059472A"/>
    <w:rsid w:val="005A531B"/>
    <w:rsid w:val="005A644E"/>
    <w:rsid w:val="005B4661"/>
    <w:rsid w:val="005B77B3"/>
    <w:rsid w:val="005D108C"/>
    <w:rsid w:val="005E4C88"/>
    <w:rsid w:val="005F3EAF"/>
    <w:rsid w:val="005F3FEE"/>
    <w:rsid w:val="00602743"/>
    <w:rsid w:val="00605AC0"/>
    <w:rsid w:val="0061068C"/>
    <w:rsid w:val="00611FBA"/>
    <w:rsid w:val="006169C3"/>
    <w:rsid w:val="00632AC8"/>
    <w:rsid w:val="00645D24"/>
    <w:rsid w:val="006501DB"/>
    <w:rsid w:val="00653430"/>
    <w:rsid w:val="00662C03"/>
    <w:rsid w:val="00664615"/>
    <w:rsid w:val="006700A0"/>
    <w:rsid w:val="00672714"/>
    <w:rsid w:val="00681B73"/>
    <w:rsid w:val="00692979"/>
    <w:rsid w:val="006B1E05"/>
    <w:rsid w:val="006C302D"/>
    <w:rsid w:val="006C60E0"/>
    <w:rsid w:val="006C6790"/>
    <w:rsid w:val="006D2332"/>
    <w:rsid w:val="006D2695"/>
    <w:rsid w:val="006D2DAF"/>
    <w:rsid w:val="006E0D6E"/>
    <w:rsid w:val="006E4078"/>
    <w:rsid w:val="006E58CE"/>
    <w:rsid w:val="006F546F"/>
    <w:rsid w:val="006F6EA8"/>
    <w:rsid w:val="0070139F"/>
    <w:rsid w:val="00725396"/>
    <w:rsid w:val="0072639C"/>
    <w:rsid w:val="007557CE"/>
    <w:rsid w:val="00757AB1"/>
    <w:rsid w:val="007641BE"/>
    <w:rsid w:val="007665A5"/>
    <w:rsid w:val="007805CD"/>
    <w:rsid w:val="00781B29"/>
    <w:rsid w:val="00782142"/>
    <w:rsid w:val="007852D9"/>
    <w:rsid w:val="00790C89"/>
    <w:rsid w:val="00796731"/>
    <w:rsid w:val="00797A65"/>
    <w:rsid w:val="007A6378"/>
    <w:rsid w:val="007C17A5"/>
    <w:rsid w:val="007C3360"/>
    <w:rsid w:val="007C3622"/>
    <w:rsid w:val="007D0F0E"/>
    <w:rsid w:val="007D21FD"/>
    <w:rsid w:val="007E5F4C"/>
    <w:rsid w:val="007E5FDF"/>
    <w:rsid w:val="007F1958"/>
    <w:rsid w:val="007F2620"/>
    <w:rsid w:val="00801933"/>
    <w:rsid w:val="008043F5"/>
    <w:rsid w:val="00804A6D"/>
    <w:rsid w:val="00812494"/>
    <w:rsid w:val="00813A6E"/>
    <w:rsid w:val="00816442"/>
    <w:rsid w:val="008165EF"/>
    <w:rsid w:val="00817F1F"/>
    <w:rsid w:val="0083006B"/>
    <w:rsid w:val="00844CFF"/>
    <w:rsid w:val="0084631D"/>
    <w:rsid w:val="0084641E"/>
    <w:rsid w:val="0084708C"/>
    <w:rsid w:val="0086198A"/>
    <w:rsid w:val="00865F52"/>
    <w:rsid w:val="00873B07"/>
    <w:rsid w:val="00876F8F"/>
    <w:rsid w:val="00883B91"/>
    <w:rsid w:val="00890F23"/>
    <w:rsid w:val="008A0484"/>
    <w:rsid w:val="008A3905"/>
    <w:rsid w:val="008A4CE6"/>
    <w:rsid w:val="008A686F"/>
    <w:rsid w:val="008B4575"/>
    <w:rsid w:val="008C1330"/>
    <w:rsid w:val="008C44B0"/>
    <w:rsid w:val="008D1DDE"/>
    <w:rsid w:val="008D4E73"/>
    <w:rsid w:val="008D7ADD"/>
    <w:rsid w:val="008E054B"/>
    <w:rsid w:val="008F1A80"/>
    <w:rsid w:val="00905AD6"/>
    <w:rsid w:val="00905AD8"/>
    <w:rsid w:val="00921CBF"/>
    <w:rsid w:val="00922919"/>
    <w:rsid w:val="00922C58"/>
    <w:rsid w:val="009230A2"/>
    <w:rsid w:val="00925AEA"/>
    <w:rsid w:val="0092605C"/>
    <w:rsid w:val="009333F0"/>
    <w:rsid w:val="00937275"/>
    <w:rsid w:val="009452EC"/>
    <w:rsid w:val="00945F1B"/>
    <w:rsid w:val="00954D8B"/>
    <w:rsid w:val="009618B5"/>
    <w:rsid w:val="009674ED"/>
    <w:rsid w:val="00967C00"/>
    <w:rsid w:val="00972A48"/>
    <w:rsid w:val="00974BCB"/>
    <w:rsid w:val="0098565B"/>
    <w:rsid w:val="00991AB8"/>
    <w:rsid w:val="00992AC0"/>
    <w:rsid w:val="009A48B8"/>
    <w:rsid w:val="009A4B6E"/>
    <w:rsid w:val="009B029F"/>
    <w:rsid w:val="009B5D33"/>
    <w:rsid w:val="009C66A6"/>
    <w:rsid w:val="009D0AC2"/>
    <w:rsid w:val="009D124C"/>
    <w:rsid w:val="009D2A6F"/>
    <w:rsid w:val="009E3F24"/>
    <w:rsid w:val="009F02CA"/>
    <w:rsid w:val="009F4B91"/>
    <w:rsid w:val="00A025AC"/>
    <w:rsid w:val="00A06399"/>
    <w:rsid w:val="00A156EC"/>
    <w:rsid w:val="00A224C0"/>
    <w:rsid w:val="00A32438"/>
    <w:rsid w:val="00A41032"/>
    <w:rsid w:val="00A43F2B"/>
    <w:rsid w:val="00A44510"/>
    <w:rsid w:val="00A56DBE"/>
    <w:rsid w:val="00A61F09"/>
    <w:rsid w:val="00A6769E"/>
    <w:rsid w:val="00A7007B"/>
    <w:rsid w:val="00A75154"/>
    <w:rsid w:val="00A87353"/>
    <w:rsid w:val="00A95C89"/>
    <w:rsid w:val="00A96281"/>
    <w:rsid w:val="00AA0A13"/>
    <w:rsid w:val="00AA37D2"/>
    <w:rsid w:val="00AA6DF3"/>
    <w:rsid w:val="00AA7C09"/>
    <w:rsid w:val="00AB5DDC"/>
    <w:rsid w:val="00AD4094"/>
    <w:rsid w:val="00AE4A3C"/>
    <w:rsid w:val="00AE63FF"/>
    <w:rsid w:val="00AF17E9"/>
    <w:rsid w:val="00AF4CEE"/>
    <w:rsid w:val="00B0034E"/>
    <w:rsid w:val="00B04D1C"/>
    <w:rsid w:val="00B101F5"/>
    <w:rsid w:val="00B1150F"/>
    <w:rsid w:val="00B171B7"/>
    <w:rsid w:val="00B21C44"/>
    <w:rsid w:val="00B268D8"/>
    <w:rsid w:val="00B26D8D"/>
    <w:rsid w:val="00B275C7"/>
    <w:rsid w:val="00B30A50"/>
    <w:rsid w:val="00B315A7"/>
    <w:rsid w:val="00B342D0"/>
    <w:rsid w:val="00B41C8F"/>
    <w:rsid w:val="00B436F9"/>
    <w:rsid w:val="00B46D2C"/>
    <w:rsid w:val="00B506FB"/>
    <w:rsid w:val="00B50B01"/>
    <w:rsid w:val="00B53A30"/>
    <w:rsid w:val="00B57F57"/>
    <w:rsid w:val="00B625A0"/>
    <w:rsid w:val="00B664E5"/>
    <w:rsid w:val="00B71449"/>
    <w:rsid w:val="00B81F20"/>
    <w:rsid w:val="00B834AF"/>
    <w:rsid w:val="00B92B31"/>
    <w:rsid w:val="00B943FD"/>
    <w:rsid w:val="00B958FE"/>
    <w:rsid w:val="00BA1E89"/>
    <w:rsid w:val="00BA232C"/>
    <w:rsid w:val="00BA303C"/>
    <w:rsid w:val="00BA4A09"/>
    <w:rsid w:val="00BA5337"/>
    <w:rsid w:val="00BA55EC"/>
    <w:rsid w:val="00BA5BE7"/>
    <w:rsid w:val="00BA6ADA"/>
    <w:rsid w:val="00BA7D75"/>
    <w:rsid w:val="00BC263D"/>
    <w:rsid w:val="00BC26A7"/>
    <w:rsid w:val="00BD668D"/>
    <w:rsid w:val="00BE0572"/>
    <w:rsid w:val="00BE2616"/>
    <w:rsid w:val="00BF1233"/>
    <w:rsid w:val="00BF1449"/>
    <w:rsid w:val="00BF1582"/>
    <w:rsid w:val="00BF480C"/>
    <w:rsid w:val="00C02758"/>
    <w:rsid w:val="00C10E75"/>
    <w:rsid w:val="00C13AEA"/>
    <w:rsid w:val="00C22DE9"/>
    <w:rsid w:val="00C23031"/>
    <w:rsid w:val="00C235F9"/>
    <w:rsid w:val="00C26B0C"/>
    <w:rsid w:val="00C325EB"/>
    <w:rsid w:val="00C33183"/>
    <w:rsid w:val="00C37F3A"/>
    <w:rsid w:val="00C40C12"/>
    <w:rsid w:val="00C41F97"/>
    <w:rsid w:val="00C51339"/>
    <w:rsid w:val="00C52575"/>
    <w:rsid w:val="00C53A4B"/>
    <w:rsid w:val="00C5419D"/>
    <w:rsid w:val="00C63DFB"/>
    <w:rsid w:val="00C63E77"/>
    <w:rsid w:val="00C6619C"/>
    <w:rsid w:val="00C73AF6"/>
    <w:rsid w:val="00C77474"/>
    <w:rsid w:val="00C77AB2"/>
    <w:rsid w:val="00C83E6E"/>
    <w:rsid w:val="00C90631"/>
    <w:rsid w:val="00C909D9"/>
    <w:rsid w:val="00CA42A5"/>
    <w:rsid w:val="00CA4950"/>
    <w:rsid w:val="00CA51D0"/>
    <w:rsid w:val="00CA5562"/>
    <w:rsid w:val="00CB07B4"/>
    <w:rsid w:val="00CC4722"/>
    <w:rsid w:val="00CD1E6D"/>
    <w:rsid w:val="00CD7990"/>
    <w:rsid w:val="00CE2057"/>
    <w:rsid w:val="00CE3EE1"/>
    <w:rsid w:val="00CE73AD"/>
    <w:rsid w:val="00CF1704"/>
    <w:rsid w:val="00CF27ED"/>
    <w:rsid w:val="00CF3433"/>
    <w:rsid w:val="00CF6D5D"/>
    <w:rsid w:val="00CF6F13"/>
    <w:rsid w:val="00D01155"/>
    <w:rsid w:val="00D02D2A"/>
    <w:rsid w:val="00D032AA"/>
    <w:rsid w:val="00D04B61"/>
    <w:rsid w:val="00D143B3"/>
    <w:rsid w:val="00D174C0"/>
    <w:rsid w:val="00D17840"/>
    <w:rsid w:val="00D17E42"/>
    <w:rsid w:val="00D232AC"/>
    <w:rsid w:val="00D263F3"/>
    <w:rsid w:val="00D27CFE"/>
    <w:rsid w:val="00D31177"/>
    <w:rsid w:val="00D46FEB"/>
    <w:rsid w:val="00D512E3"/>
    <w:rsid w:val="00D561BF"/>
    <w:rsid w:val="00D56954"/>
    <w:rsid w:val="00D61F69"/>
    <w:rsid w:val="00D622D0"/>
    <w:rsid w:val="00D64BA9"/>
    <w:rsid w:val="00D659E4"/>
    <w:rsid w:val="00D67657"/>
    <w:rsid w:val="00D7686D"/>
    <w:rsid w:val="00D90124"/>
    <w:rsid w:val="00DA1171"/>
    <w:rsid w:val="00DA280B"/>
    <w:rsid w:val="00DA5A93"/>
    <w:rsid w:val="00DA7D72"/>
    <w:rsid w:val="00DB3F0C"/>
    <w:rsid w:val="00DB4459"/>
    <w:rsid w:val="00DB54DF"/>
    <w:rsid w:val="00DC1F12"/>
    <w:rsid w:val="00DD63E6"/>
    <w:rsid w:val="00DE722D"/>
    <w:rsid w:val="00DF1595"/>
    <w:rsid w:val="00DF2A54"/>
    <w:rsid w:val="00DF64E5"/>
    <w:rsid w:val="00DF7723"/>
    <w:rsid w:val="00DF7952"/>
    <w:rsid w:val="00E059BC"/>
    <w:rsid w:val="00E07BC0"/>
    <w:rsid w:val="00E134E8"/>
    <w:rsid w:val="00E1729D"/>
    <w:rsid w:val="00E20734"/>
    <w:rsid w:val="00E3109C"/>
    <w:rsid w:val="00E354E9"/>
    <w:rsid w:val="00E41624"/>
    <w:rsid w:val="00E5072C"/>
    <w:rsid w:val="00E53FB1"/>
    <w:rsid w:val="00E60E5C"/>
    <w:rsid w:val="00E73BE0"/>
    <w:rsid w:val="00E7454A"/>
    <w:rsid w:val="00E75D84"/>
    <w:rsid w:val="00E81B7C"/>
    <w:rsid w:val="00E82176"/>
    <w:rsid w:val="00E8467C"/>
    <w:rsid w:val="00E87ABB"/>
    <w:rsid w:val="00EA16A3"/>
    <w:rsid w:val="00EA1BFD"/>
    <w:rsid w:val="00EA334D"/>
    <w:rsid w:val="00EA7A8D"/>
    <w:rsid w:val="00EA7B07"/>
    <w:rsid w:val="00EB78A8"/>
    <w:rsid w:val="00EC012B"/>
    <w:rsid w:val="00EC25C7"/>
    <w:rsid w:val="00ED1791"/>
    <w:rsid w:val="00ED2B14"/>
    <w:rsid w:val="00ED3F9E"/>
    <w:rsid w:val="00ED7420"/>
    <w:rsid w:val="00EE02E9"/>
    <w:rsid w:val="00EE6751"/>
    <w:rsid w:val="00EE6EC5"/>
    <w:rsid w:val="00EF2C0B"/>
    <w:rsid w:val="00EF3EB9"/>
    <w:rsid w:val="00EF50F6"/>
    <w:rsid w:val="00EF5783"/>
    <w:rsid w:val="00F00241"/>
    <w:rsid w:val="00F11408"/>
    <w:rsid w:val="00F16E86"/>
    <w:rsid w:val="00F1784D"/>
    <w:rsid w:val="00F24251"/>
    <w:rsid w:val="00F274C9"/>
    <w:rsid w:val="00F33B6B"/>
    <w:rsid w:val="00F402BB"/>
    <w:rsid w:val="00F436F4"/>
    <w:rsid w:val="00F5270B"/>
    <w:rsid w:val="00F57213"/>
    <w:rsid w:val="00F576D1"/>
    <w:rsid w:val="00F61C97"/>
    <w:rsid w:val="00F62B00"/>
    <w:rsid w:val="00F677E7"/>
    <w:rsid w:val="00F734AD"/>
    <w:rsid w:val="00F7439F"/>
    <w:rsid w:val="00F77323"/>
    <w:rsid w:val="00F80C7E"/>
    <w:rsid w:val="00F829A5"/>
    <w:rsid w:val="00F82C0B"/>
    <w:rsid w:val="00F82F8B"/>
    <w:rsid w:val="00F839EF"/>
    <w:rsid w:val="00F91323"/>
    <w:rsid w:val="00F93AA5"/>
    <w:rsid w:val="00FA18C8"/>
    <w:rsid w:val="00FA6A70"/>
    <w:rsid w:val="00FB0F28"/>
    <w:rsid w:val="00FB17E6"/>
    <w:rsid w:val="00FC5ADB"/>
    <w:rsid w:val="00FD7B9B"/>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2D452-D326-428E-B499-6EEF7184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31"/>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CBF"/>
    <w:rPr>
      <w:rFonts w:ascii="Tahoma" w:hAnsi="Tahoma" w:cs="Tahoma"/>
      <w:sz w:val="16"/>
      <w:szCs w:val="16"/>
    </w:rPr>
  </w:style>
  <w:style w:type="character" w:customStyle="1" w:styleId="textsadrzaj1">
    <w:name w:val="textsadrzaj1"/>
    <w:rsid w:val="00E53FB1"/>
    <w:rPr>
      <w:rFonts w:ascii="Arial" w:hAnsi="Arial" w:cs="Arial" w:hint="default"/>
      <w:b w:val="0"/>
      <w:bCs w:val="0"/>
      <w:color w:val="000000"/>
      <w:sz w:val="15"/>
      <w:szCs w:val="15"/>
    </w:rPr>
  </w:style>
  <w:style w:type="character" w:styleId="Strong">
    <w:name w:val="Strong"/>
    <w:uiPriority w:val="22"/>
    <w:qFormat/>
    <w:rsid w:val="008B4575"/>
    <w:rPr>
      <w:b/>
      <w:bCs/>
    </w:rPr>
  </w:style>
  <w:style w:type="character" w:styleId="CommentReference">
    <w:name w:val="annotation reference"/>
    <w:rsid w:val="00A61F09"/>
    <w:rPr>
      <w:sz w:val="16"/>
      <w:szCs w:val="16"/>
    </w:rPr>
  </w:style>
  <w:style w:type="paragraph" w:styleId="CommentText">
    <w:name w:val="annotation text"/>
    <w:basedOn w:val="Normal"/>
    <w:link w:val="CommentTextChar"/>
    <w:rsid w:val="00A61F09"/>
    <w:rPr>
      <w:sz w:val="20"/>
      <w:szCs w:val="20"/>
    </w:rPr>
  </w:style>
  <w:style w:type="character" w:customStyle="1" w:styleId="CommentTextChar">
    <w:name w:val="Comment Text Char"/>
    <w:link w:val="CommentText"/>
    <w:rsid w:val="00A61F09"/>
    <w:rPr>
      <w:lang w:val="sr-Latn-CS" w:eastAsia="sr-Latn-CS"/>
    </w:rPr>
  </w:style>
  <w:style w:type="paragraph" w:styleId="CommentSubject">
    <w:name w:val="annotation subject"/>
    <w:basedOn w:val="CommentText"/>
    <w:next w:val="CommentText"/>
    <w:link w:val="CommentSubjectChar"/>
    <w:rsid w:val="00A61F09"/>
    <w:rPr>
      <w:b/>
      <w:bCs/>
    </w:rPr>
  </w:style>
  <w:style w:type="character" w:customStyle="1" w:styleId="CommentSubjectChar">
    <w:name w:val="Comment Subject Char"/>
    <w:link w:val="CommentSubject"/>
    <w:rsid w:val="00A61F09"/>
    <w:rPr>
      <w:b/>
      <w:bCs/>
      <w:lang w:val="sr-Latn-CS" w:eastAsia="sr-Latn-CS"/>
    </w:rPr>
  </w:style>
  <w:style w:type="paragraph" w:styleId="ListParagraph">
    <w:name w:val="List Paragraph"/>
    <w:basedOn w:val="Normal"/>
    <w:uiPriority w:val="34"/>
    <w:qFormat/>
    <w:rsid w:val="002142CC"/>
    <w:pPr>
      <w:ind w:left="720"/>
    </w:pPr>
  </w:style>
  <w:style w:type="paragraph" w:styleId="Header">
    <w:name w:val="header"/>
    <w:basedOn w:val="Normal"/>
    <w:link w:val="HeaderChar"/>
    <w:rsid w:val="000C6546"/>
    <w:pPr>
      <w:tabs>
        <w:tab w:val="center" w:pos="4680"/>
        <w:tab w:val="right" w:pos="9360"/>
      </w:tabs>
    </w:pPr>
  </w:style>
  <w:style w:type="character" w:customStyle="1" w:styleId="HeaderChar">
    <w:name w:val="Header Char"/>
    <w:link w:val="Header"/>
    <w:rsid w:val="000C6546"/>
    <w:rPr>
      <w:sz w:val="24"/>
      <w:szCs w:val="24"/>
      <w:lang w:val="sr-Latn-CS" w:eastAsia="sr-Latn-CS"/>
    </w:rPr>
  </w:style>
  <w:style w:type="paragraph" w:styleId="Footer">
    <w:name w:val="footer"/>
    <w:basedOn w:val="Normal"/>
    <w:link w:val="FooterChar"/>
    <w:rsid w:val="000C6546"/>
    <w:pPr>
      <w:tabs>
        <w:tab w:val="center" w:pos="4680"/>
        <w:tab w:val="right" w:pos="9360"/>
      </w:tabs>
    </w:pPr>
  </w:style>
  <w:style w:type="character" w:customStyle="1" w:styleId="FooterChar">
    <w:name w:val="Footer Char"/>
    <w:link w:val="Footer"/>
    <w:rsid w:val="000C6546"/>
    <w:rPr>
      <w:sz w:val="24"/>
      <w:szCs w:val="24"/>
      <w:lang w:val="sr-Latn-CS" w:eastAsia="sr-Latn-CS"/>
    </w:rPr>
  </w:style>
  <w:style w:type="paragraph" w:styleId="ListBullet">
    <w:name w:val="List Bullet"/>
    <w:basedOn w:val="Normal"/>
    <w:rsid w:val="00C26B0C"/>
    <w:pPr>
      <w:numPr>
        <w:numId w:val="19"/>
      </w:numPr>
      <w:contextualSpacing/>
    </w:pPr>
  </w:style>
  <w:style w:type="character" w:styleId="Hyperlink">
    <w:name w:val="Hyperlink"/>
    <w:rsid w:val="005F3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220">
      <w:bodyDiv w:val="1"/>
      <w:marLeft w:val="0"/>
      <w:marRight w:val="0"/>
      <w:marTop w:val="0"/>
      <w:marBottom w:val="0"/>
      <w:divBdr>
        <w:top w:val="none" w:sz="0" w:space="0" w:color="auto"/>
        <w:left w:val="none" w:sz="0" w:space="0" w:color="auto"/>
        <w:bottom w:val="none" w:sz="0" w:space="0" w:color="auto"/>
        <w:right w:val="none" w:sz="0" w:space="0" w:color="auto"/>
      </w:divBdr>
    </w:div>
    <w:div w:id="62798695">
      <w:bodyDiv w:val="1"/>
      <w:marLeft w:val="0"/>
      <w:marRight w:val="0"/>
      <w:marTop w:val="0"/>
      <w:marBottom w:val="0"/>
      <w:divBdr>
        <w:top w:val="none" w:sz="0" w:space="0" w:color="auto"/>
        <w:left w:val="none" w:sz="0" w:space="0" w:color="auto"/>
        <w:bottom w:val="none" w:sz="0" w:space="0" w:color="auto"/>
        <w:right w:val="none" w:sz="0" w:space="0" w:color="auto"/>
      </w:divBdr>
    </w:div>
    <w:div w:id="75712265">
      <w:bodyDiv w:val="1"/>
      <w:marLeft w:val="0"/>
      <w:marRight w:val="0"/>
      <w:marTop w:val="0"/>
      <w:marBottom w:val="0"/>
      <w:divBdr>
        <w:top w:val="none" w:sz="0" w:space="0" w:color="auto"/>
        <w:left w:val="none" w:sz="0" w:space="0" w:color="auto"/>
        <w:bottom w:val="none" w:sz="0" w:space="0" w:color="auto"/>
        <w:right w:val="none" w:sz="0" w:space="0" w:color="auto"/>
      </w:divBdr>
    </w:div>
    <w:div w:id="395783148">
      <w:bodyDiv w:val="1"/>
      <w:marLeft w:val="0"/>
      <w:marRight w:val="0"/>
      <w:marTop w:val="0"/>
      <w:marBottom w:val="0"/>
      <w:divBdr>
        <w:top w:val="none" w:sz="0" w:space="0" w:color="auto"/>
        <w:left w:val="none" w:sz="0" w:space="0" w:color="auto"/>
        <w:bottom w:val="none" w:sz="0" w:space="0" w:color="auto"/>
        <w:right w:val="none" w:sz="0" w:space="0" w:color="auto"/>
      </w:divBdr>
    </w:div>
    <w:div w:id="512450574">
      <w:bodyDiv w:val="1"/>
      <w:marLeft w:val="0"/>
      <w:marRight w:val="0"/>
      <w:marTop w:val="0"/>
      <w:marBottom w:val="0"/>
      <w:divBdr>
        <w:top w:val="none" w:sz="0" w:space="0" w:color="auto"/>
        <w:left w:val="none" w:sz="0" w:space="0" w:color="auto"/>
        <w:bottom w:val="none" w:sz="0" w:space="0" w:color="auto"/>
        <w:right w:val="none" w:sz="0" w:space="0" w:color="auto"/>
      </w:divBdr>
    </w:div>
    <w:div w:id="557396963">
      <w:bodyDiv w:val="1"/>
      <w:marLeft w:val="0"/>
      <w:marRight w:val="0"/>
      <w:marTop w:val="0"/>
      <w:marBottom w:val="0"/>
      <w:divBdr>
        <w:top w:val="none" w:sz="0" w:space="0" w:color="auto"/>
        <w:left w:val="none" w:sz="0" w:space="0" w:color="auto"/>
        <w:bottom w:val="none" w:sz="0" w:space="0" w:color="auto"/>
        <w:right w:val="none" w:sz="0" w:space="0" w:color="auto"/>
      </w:divBdr>
    </w:div>
    <w:div w:id="650060845">
      <w:bodyDiv w:val="1"/>
      <w:marLeft w:val="0"/>
      <w:marRight w:val="0"/>
      <w:marTop w:val="0"/>
      <w:marBottom w:val="0"/>
      <w:divBdr>
        <w:top w:val="none" w:sz="0" w:space="0" w:color="auto"/>
        <w:left w:val="none" w:sz="0" w:space="0" w:color="auto"/>
        <w:bottom w:val="none" w:sz="0" w:space="0" w:color="auto"/>
        <w:right w:val="none" w:sz="0" w:space="0" w:color="auto"/>
      </w:divBdr>
    </w:div>
    <w:div w:id="761073676">
      <w:bodyDiv w:val="1"/>
      <w:marLeft w:val="0"/>
      <w:marRight w:val="0"/>
      <w:marTop w:val="0"/>
      <w:marBottom w:val="0"/>
      <w:divBdr>
        <w:top w:val="none" w:sz="0" w:space="0" w:color="auto"/>
        <w:left w:val="none" w:sz="0" w:space="0" w:color="auto"/>
        <w:bottom w:val="none" w:sz="0" w:space="0" w:color="auto"/>
        <w:right w:val="none" w:sz="0" w:space="0" w:color="auto"/>
      </w:divBdr>
      <w:divsChild>
        <w:div w:id="351612118">
          <w:marLeft w:val="0"/>
          <w:marRight w:val="0"/>
          <w:marTop w:val="0"/>
          <w:marBottom w:val="0"/>
          <w:divBdr>
            <w:top w:val="none" w:sz="0" w:space="0" w:color="auto"/>
            <w:left w:val="none" w:sz="0" w:space="0" w:color="auto"/>
            <w:bottom w:val="none" w:sz="0" w:space="0" w:color="auto"/>
            <w:right w:val="none" w:sz="0" w:space="0" w:color="auto"/>
          </w:divBdr>
        </w:div>
        <w:div w:id="887689037">
          <w:marLeft w:val="0"/>
          <w:marRight w:val="0"/>
          <w:marTop w:val="0"/>
          <w:marBottom w:val="0"/>
          <w:divBdr>
            <w:top w:val="none" w:sz="0" w:space="0" w:color="auto"/>
            <w:left w:val="none" w:sz="0" w:space="0" w:color="auto"/>
            <w:bottom w:val="none" w:sz="0" w:space="0" w:color="auto"/>
            <w:right w:val="none" w:sz="0" w:space="0" w:color="auto"/>
          </w:divBdr>
        </w:div>
        <w:div w:id="1290553247">
          <w:marLeft w:val="0"/>
          <w:marRight w:val="0"/>
          <w:marTop w:val="0"/>
          <w:marBottom w:val="0"/>
          <w:divBdr>
            <w:top w:val="none" w:sz="0" w:space="0" w:color="auto"/>
            <w:left w:val="none" w:sz="0" w:space="0" w:color="auto"/>
            <w:bottom w:val="none" w:sz="0" w:space="0" w:color="auto"/>
            <w:right w:val="none" w:sz="0" w:space="0" w:color="auto"/>
          </w:divBdr>
        </w:div>
      </w:divsChild>
    </w:div>
    <w:div w:id="923994016">
      <w:bodyDiv w:val="1"/>
      <w:marLeft w:val="0"/>
      <w:marRight w:val="0"/>
      <w:marTop w:val="0"/>
      <w:marBottom w:val="0"/>
      <w:divBdr>
        <w:top w:val="none" w:sz="0" w:space="0" w:color="auto"/>
        <w:left w:val="none" w:sz="0" w:space="0" w:color="auto"/>
        <w:bottom w:val="none" w:sz="0" w:space="0" w:color="auto"/>
        <w:right w:val="none" w:sz="0" w:space="0" w:color="auto"/>
      </w:divBdr>
    </w:div>
    <w:div w:id="1093935088">
      <w:bodyDiv w:val="1"/>
      <w:marLeft w:val="0"/>
      <w:marRight w:val="0"/>
      <w:marTop w:val="0"/>
      <w:marBottom w:val="0"/>
      <w:divBdr>
        <w:top w:val="none" w:sz="0" w:space="0" w:color="auto"/>
        <w:left w:val="none" w:sz="0" w:space="0" w:color="auto"/>
        <w:bottom w:val="none" w:sz="0" w:space="0" w:color="auto"/>
        <w:right w:val="none" w:sz="0" w:space="0" w:color="auto"/>
      </w:divBdr>
    </w:div>
    <w:div w:id="1559903764">
      <w:bodyDiv w:val="1"/>
      <w:marLeft w:val="0"/>
      <w:marRight w:val="0"/>
      <w:marTop w:val="0"/>
      <w:marBottom w:val="0"/>
      <w:divBdr>
        <w:top w:val="none" w:sz="0" w:space="0" w:color="auto"/>
        <w:left w:val="none" w:sz="0" w:space="0" w:color="auto"/>
        <w:bottom w:val="none" w:sz="0" w:space="0" w:color="auto"/>
        <w:right w:val="none" w:sz="0" w:space="0" w:color="auto"/>
      </w:divBdr>
    </w:div>
    <w:div w:id="1733574065">
      <w:bodyDiv w:val="1"/>
      <w:marLeft w:val="0"/>
      <w:marRight w:val="0"/>
      <w:marTop w:val="0"/>
      <w:marBottom w:val="0"/>
      <w:divBdr>
        <w:top w:val="none" w:sz="0" w:space="0" w:color="auto"/>
        <w:left w:val="none" w:sz="0" w:space="0" w:color="auto"/>
        <w:bottom w:val="none" w:sz="0" w:space="0" w:color="auto"/>
        <w:right w:val="none" w:sz="0" w:space="0" w:color="auto"/>
      </w:divBdr>
    </w:div>
    <w:div w:id="1744333733">
      <w:bodyDiv w:val="1"/>
      <w:marLeft w:val="0"/>
      <w:marRight w:val="0"/>
      <w:marTop w:val="0"/>
      <w:marBottom w:val="0"/>
      <w:divBdr>
        <w:top w:val="none" w:sz="0" w:space="0" w:color="auto"/>
        <w:left w:val="none" w:sz="0" w:space="0" w:color="auto"/>
        <w:bottom w:val="none" w:sz="0" w:space="0" w:color="auto"/>
        <w:right w:val="none" w:sz="0" w:space="0" w:color="auto"/>
      </w:divBdr>
    </w:div>
    <w:div w:id="1833984963">
      <w:bodyDiv w:val="1"/>
      <w:marLeft w:val="0"/>
      <w:marRight w:val="0"/>
      <w:marTop w:val="0"/>
      <w:marBottom w:val="0"/>
      <w:divBdr>
        <w:top w:val="none" w:sz="0" w:space="0" w:color="auto"/>
        <w:left w:val="none" w:sz="0" w:space="0" w:color="auto"/>
        <w:bottom w:val="none" w:sz="0" w:space="0" w:color="auto"/>
        <w:right w:val="none" w:sz="0" w:space="0" w:color="auto"/>
      </w:divBdr>
    </w:div>
    <w:div w:id="18676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ilj.vasiljevi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silj.vasilje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58CD3-8181-45A0-A6D7-1B160D3A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Na osnovu Rešenja Stečajnog veća Trgovinskog suda u Beogradu</vt:lpstr>
    </vt:vector>
  </TitlesOfParts>
  <Company/>
  <LinksUpToDate>false</LinksUpToDate>
  <CharactersWithSpaces>8783</CharactersWithSpaces>
  <SharedDoc>false</SharedDoc>
  <HLinks>
    <vt:vector size="12" baseType="variant">
      <vt:variant>
        <vt:i4>3539016</vt:i4>
      </vt:variant>
      <vt:variant>
        <vt:i4>3</vt:i4>
      </vt:variant>
      <vt:variant>
        <vt:i4>0</vt:i4>
      </vt:variant>
      <vt:variant>
        <vt:i4>5</vt:i4>
      </vt:variant>
      <vt:variant>
        <vt:lpwstr>mailto:vasilj.vasiljevic@gmail.com</vt:lpwstr>
      </vt:variant>
      <vt:variant>
        <vt:lpwstr/>
      </vt:variant>
      <vt:variant>
        <vt:i4>3539016</vt:i4>
      </vt:variant>
      <vt:variant>
        <vt:i4>0</vt:i4>
      </vt:variant>
      <vt:variant>
        <vt:i4>0</vt:i4>
      </vt:variant>
      <vt:variant>
        <vt:i4>5</vt:i4>
      </vt:variant>
      <vt:variant>
        <vt:lpwstr>mailto:vasilj.vasiljevic@gmail.com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Rešenja Stečajnog veća Trgovinskog suda u Beogradu</dc:title>
  <dc:creator>Zoran Ćulibrk</dc:creator>
  <cp:lastModifiedBy>Igor ID. Draskic</cp:lastModifiedBy>
  <cp:revision>2</cp:revision>
  <cp:lastPrinted>2018-03-21T12:35:00Z</cp:lastPrinted>
  <dcterms:created xsi:type="dcterms:W3CDTF">2018-12-18T10:29:00Z</dcterms:created>
  <dcterms:modified xsi:type="dcterms:W3CDTF">2018-12-18T10:29:00Z</dcterms:modified>
</cp:coreProperties>
</file>